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tblInd w:w="-32" w:type="dxa"/>
        <w:tblLook w:val="01E0"/>
      </w:tblPr>
      <w:tblGrid>
        <w:gridCol w:w="3920"/>
        <w:gridCol w:w="5434"/>
      </w:tblGrid>
      <w:tr w:rsidR="00A84FE5" w:rsidTr="00FC50B1">
        <w:tc>
          <w:tcPr>
            <w:tcW w:w="3920" w:type="dxa"/>
          </w:tcPr>
          <w:p w:rsidR="00A84FE5" w:rsidRPr="00FC50B1" w:rsidRDefault="00A84FE5">
            <w:pPr>
              <w:pStyle w:val="Heading1"/>
              <w:numPr>
                <w:ilvl w:val="0"/>
                <w:numId w:val="0"/>
              </w:numPr>
              <w:tabs>
                <w:tab w:val="left" w:pos="720"/>
              </w:tabs>
              <w:spacing w:before="0" w:after="0"/>
              <w:jc w:val="center"/>
              <w:rPr>
                <w:rFonts w:ascii="Times New Roman Bold" w:hAnsi="Times New Roman Bold"/>
                <w:b/>
                <w:bCs/>
                <w:spacing w:val="-4"/>
                <w:sz w:val="24"/>
                <w:szCs w:val="24"/>
              </w:rPr>
            </w:pPr>
            <w:r w:rsidRPr="00FC50B1">
              <w:rPr>
                <w:rFonts w:ascii="Times New Roman Bold" w:hAnsi="Times New Roman Bold"/>
                <w:b/>
                <w:bCs/>
                <w:spacing w:val="-4"/>
                <w:sz w:val="24"/>
                <w:szCs w:val="24"/>
              </w:rPr>
              <w:t>ỦY BAN THƯỜNG VỤ QUỐC HỘI</w:t>
            </w:r>
          </w:p>
          <w:p w:rsidR="00A84FE5" w:rsidRDefault="000C3DDF">
            <w:pPr>
              <w:ind w:firstLine="567"/>
              <w:jc w:val="center"/>
              <w:rPr>
                <w:rFonts w:ascii="Times New Roman" w:hAnsi="Times New Roman"/>
                <w:spacing w:val="-10"/>
                <w:sz w:val="26"/>
                <w:szCs w:val="26"/>
              </w:rPr>
            </w:pPr>
            <w:r w:rsidRPr="000C3DDF">
              <w:rPr>
                <w:noProof/>
              </w:rPr>
              <w:pict>
                <v:line id="Straight Connector 3" o:spid="_x0000_s1026" style="position:absolute;left:0;text-align:left;z-index:251656704;visibility:visible;mso-wrap-distance-top:-3e-5mm;mso-wrap-distance-bottom:-3e-5mm" from="51.2pt,5.35pt" to="125.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"/>
              </w:pict>
            </w:r>
          </w:p>
          <w:p w:rsidR="00A84FE5" w:rsidRDefault="00A84FE5" w:rsidP="00FC50B1">
            <w:pPr>
              <w:jc w:val="center"/>
              <w:rPr>
                <w:rFonts w:ascii="Times New Roman" w:hAnsi="Times New Roman"/>
                <w:sz w:val="26"/>
                <w:szCs w:val="26"/>
              </w:rPr>
            </w:pPr>
            <w:r w:rsidRPr="00FC50B1">
              <w:rPr>
                <w:rFonts w:ascii="Times New Roman" w:hAnsi="Times New Roman"/>
                <w:sz w:val="26"/>
                <w:szCs w:val="26"/>
              </w:rPr>
              <w:t>Số:         /NQ-UBTVQH14</w:t>
            </w:r>
          </w:p>
          <w:p w:rsidR="00E232F2" w:rsidRDefault="00E232F2" w:rsidP="00E232F2">
            <w:pPr>
              <w:spacing w:before="80" w:after="80" w:line="280" w:lineRule="exact"/>
              <w:jc w:val="center"/>
              <w:rPr>
                <w:rFonts w:ascii="Times New Roman" w:hAnsi="Times New Roman"/>
                <w:b/>
              </w:rPr>
            </w:pPr>
            <w:r w:rsidRPr="0017565D">
              <w:rPr>
                <w:rFonts w:ascii="Times New Roman" w:hAnsi="Times New Roman"/>
                <w:i/>
                <w:spacing w:val="-10"/>
                <w:szCs w:val="26"/>
              </w:rPr>
              <w:t>(Dự thảo)</w:t>
            </w:r>
          </w:p>
          <w:p w:rsidR="00E232F2" w:rsidRPr="00FC50B1" w:rsidRDefault="00E232F2" w:rsidP="00FC50B1">
            <w:pPr>
              <w:jc w:val="center"/>
              <w:rPr>
                <w:rFonts w:ascii="Times New Roman" w:hAnsi="Times New Roman"/>
                <w:sz w:val="26"/>
                <w:szCs w:val="26"/>
              </w:rPr>
            </w:pPr>
          </w:p>
        </w:tc>
        <w:tc>
          <w:tcPr>
            <w:tcW w:w="5434" w:type="dxa"/>
          </w:tcPr>
          <w:p w:rsidR="00A84FE5" w:rsidRDefault="00A84FE5">
            <w:pPr>
              <w:pStyle w:val="Heading1"/>
              <w:numPr>
                <w:ilvl w:val="0"/>
                <w:numId w:val="0"/>
              </w:numPr>
              <w:tabs>
                <w:tab w:val="left" w:pos="720"/>
              </w:tabs>
              <w:spacing w:before="0" w:after="0"/>
              <w:jc w:val="both"/>
              <w:rPr>
                <w:rFonts w:ascii="Times New Roman" w:hAnsi="Times New Roman"/>
                <w:b/>
                <w:bCs/>
                <w:sz w:val="24"/>
                <w:szCs w:val="24"/>
              </w:rPr>
            </w:pPr>
            <w:r>
              <w:rPr>
                <w:rFonts w:ascii="Times New Roman" w:hAnsi="Times New Roman"/>
                <w:b/>
                <w:bCs/>
                <w:sz w:val="24"/>
                <w:szCs w:val="24"/>
              </w:rPr>
              <w:t>CỘNG HÒA XÃ HỘI CHỦ NGHĨA VIỆT NAM</w:t>
            </w:r>
          </w:p>
          <w:p w:rsidR="00A84FE5" w:rsidRDefault="00A84FE5" w:rsidP="00B009D7">
            <w:pPr>
              <w:jc w:val="center"/>
              <w:rPr>
                <w:rFonts w:ascii="Times New Roman" w:hAnsi="Times New Roman"/>
                <w:b/>
                <w:sz w:val="26"/>
                <w:szCs w:val="26"/>
              </w:rPr>
            </w:pPr>
            <w:r>
              <w:rPr>
                <w:rFonts w:ascii="Times New Roman" w:hAnsi="Times New Roman"/>
                <w:b/>
                <w:sz w:val="26"/>
                <w:szCs w:val="26"/>
              </w:rPr>
              <w:t>Độc lập – Tự do – Hạnh phúc</w:t>
            </w:r>
          </w:p>
          <w:p w:rsidR="00A84FE5" w:rsidRDefault="000C3DDF">
            <w:pPr>
              <w:ind w:firstLine="567"/>
              <w:jc w:val="center"/>
              <w:rPr>
                <w:rFonts w:ascii="Times New Roman" w:hAnsi="Times New Roman"/>
                <w:b/>
              </w:rPr>
            </w:pPr>
            <w:r w:rsidRPr="000C3DDF">
              <w:rPr>
                <w:noProof/>
              </w:rPr>
              <w:pict>
                <v:line id="Straight Connector 2" o:spid="_x0000_s1028" style="position:absolute;left:0;text-align:left;z-index:251657728;visibility:visible;mso-wrap-distance-top:-3e-5mm;mso-wrap-distance-bottom:-3e-5mm" from="49.65pt,2.55pt" to="211.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"/>
              </w:pict>
            </w:r>
          </w:p>
          <w:p w:rsidR="00A84FE5" w:rsidRDefault="00A84FE5" w:rsidP="00B009D7">
            <w:pPr>
              <w:ind w:firstLine="567"/>
              <w:rPr>
                <w:rFonts w:ascii="Times New Roman" w:hAnsi="Times New Roman"/>
                <w:i/>
              </w:rPr>
            </w:pPr>
            <w:r>
              <w:rPr>
                <w:rFonts w:ascii="Times New Roman" w:hAnsi="Times New Roman"/>
                <w:i/>
              </w:rPr>
              <w:t>Hà Nội, ngày      tháng  năm 2020</w:t>
            </w:r>
          </w:p>
        </w:tc>
      </w:tr>
    </w:tbl>
    <w:p w:rsidR="00E232F2" w:rsidRDefault="00E232F2" w:rsidP="003322D8">
      <w:pPr>
        <w:jc w:val="center"/>
        <w:rPr>
          <w:rFonts w:ascii="Times New Roman" w:hAnsi="Times New Roman"/>
          <w:b/>
        </w:rPr>
      </w:pPr>
    </w:p>
    <w:p w:rsidR="00A84FE5" w:rsidRDefault="00A84FE5" w:rsidP="003322D8">
      <w:pPr>
        <w:jc w:val="center"/>
        <w:rPr>
          <w:rFonts w:ascii="Times New Roman" w:hAnsi="Times New Roman"/>
          <w:b/>
        </w:rPr>
      </w:pPr>
      <w:r>
        <w:rPr>
          <w:rFonts w:ascii="Times New Roman" w:hAnsi="Times New Roman"/>
          <w:b/>
        </w:rPr>
        <w:t>NGHỊ QUYẾT</w:t>
      </w:r>
    </w:p>
    <w:p w:rsidR="003322D8" w:rsidRDefault="00A84FE5" w:rsidP="003322D8">
      <w:pPr>
        <w:jc w:val="center"/>
        <w:rPr>
          <w:rFonts w:ascii="Times New Roman" w:hAnsi="Times New Roman"/>
          <w:b/>
        </w:rPr>
      </w:pPr>
      <w:r>
        <w:rPr>
          <w:rFonts w:ascii="Times New Roman" w:hAnsi="Times New Roman"/>
          <w:b/>
        </w:rPr>
        <w:t xml:space="preserve">Về việc thành lập </w:t>
      </w:r>
      <w:r w:rsidR="003322D8">
        <w:rPr>
          <w:rFonts w:ascii="Times New Roman" w:hAnsi="Times New Roman"/>
          <w:b/>
        </w:rPr>
        <w:t>thị trấn Tân Bình</w:t>
      </w:r>
    </w:p>
    <w:p w:rsidR="00A84FE5" w:rsidRDefault="003322D8" w:rsidP="003322D8">
      <w:pPr>
        <w:jc w:val="center"/>
        <w:rPr>
          <w:rFonts w:ascii="Times New Roman" w:hAnsi="Times New Roman"/>
          <w:b/>
          <w:lang w:val="it-IT"/>
        </w:rPr>
      </w:pPr>
      <w:r>
        <w:rPr>
          <w:rFonts w:ascii="Times New Roman" w:hAnsi="Times New Roman"/>
          <w:b/>
        </w:rPr>
        <w:t xml:space="preserve"> thuộc huyện Bắc </w:t>
      </w:r>
      <w:r w:rsidR="00A84FE5">
        <w:rPr>
          <w:rFonts w:ascii="Times New Roman" w:hAnsi="Times New Roman"/>
          <w:b/>
          <w:lang w:val="it-IT"/>
        </w:rPr>
        <w:t>Tân Uyên, tỉnh Bình Dương</w:t>
      </w:r>
    </w:p>
    <w:p w:rsidR="00A84FE5" w:rsidRDefault="000C3DDF" w:rsidP="00A84FE5">
      <w:pPr>
        <w:spacing w:after="80" w:line="280" w:lineRule="exact"/>
        <w:jc w:val="center"/>
        <w:rPr>
          <w:rFonts w:ascii="Times New Roman" w:hAnsi="Times New Roman"/>
          <w:b/>
        </w:rPr>
      </w:pPr>
      <w:r w:rsidRPr="000C3DDF">
        <w:rPr>
          <w:noProof/>
        </w:rPr>
        <w:pict>
          <v:line id="Straight Connector 1" o:spid="_x0000_s1027" style="position:absolute;left:0;text-align:left;z-index:251658752;visibility:visible" from="186.15pt,3.5pt" to="26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"/>
        </w:pict>
      </w:r>
    </w:p>
    <w:p w:rsidR="00667F49" w:rsidRDefault="00667F49" w:rsidP="00A84FE5">
      <w:pPr>
        <w:spacing w:before="120"/>
        <w:jc w:val="center"/>
        <w:rPr>
          <w:rFonts w:ascii="Times New Roman" w:hAnsi="Times New Roman"/>
          <w:b/>
          <w:sz w:val="26"/>
          <w:szCs w:val="26"/>
        </w:rPr>
      </w:pPr>
    </w:p>
    <w:p w:rsidR="00A84FE5" w:rsidRPr="00FC50B1" w:rsidRDefault="00A84FE5" w:rsidP="00A84FE5">
      <w:pPr>
        <w:spacing w:before="120"/>
        <w:jc w:val="center"/>
        <w:rPr>
          <w:rFonts w:ascii="Times New Roman" w:hAnsi="Times New Roman"/>
          <w:b/>
        </w:rPr>
      </w:pPr>
      <w:r w:rsidRPr="00FC50B1">
        <w:rPr>
          <w:rFonts w:ascii="Times New Roman" w:hAnsi="Times New Roman"/>
          <w:b/>
        </w:rPr>
        <w:t>ỦY BAN THƯỜNG VỤ QUỐC HỘI</w:t>
      </w:r>
    </w:p>
    <w:p w:rsidR="00A84FE5" w:rsidRDefault="00A84FE5" w:rsidP="00A84FE5">
      <w:pPr>
        <w:spacing w:before="120" w:line="320" w:lineRule="atLeast"/>
        <w:jc w:val="center"/>
        <w:rPr>
          <w:rFonts w:ascii="Times New Roman" w:hAnsi="Times New Roman"/>
          <w:b/>
          <w:sz w:val="26"/>
          <w:szCs w:val="26"/>
        </w:rPr>
      </w:pPr>
    </w:p>
    <w:p w:rsidR="00A84FE5" w:rsidRPr="006457D0" w:rsidRDefault="00A84FE5" w:rsidP="00A84FE5">
      <w:pPr>
        <w:spacing w:after="120"/>
        <w:ind w:firstLine="720"/>
        <w:jc w:val="both"/>
        <w:rPr>
          <w:rFonts w:ascii="Times New Roman" w:hAnsi="Times New Roman"/>
          <w:lang w:val="es-ES"/>
        </w:rPr>
      </w:pPr>
      <w:r w:rsidRPr="006457D0">
        <w:rPr>
          <w:rFonts w:ascii="Times New Roman" w:hAnsi="Times New Roman"/>
          <w:lang w:val="es-ES"/>
        </w:rPr>
        <w:t>Căn cứ Hiến pháp nước Cộng hòa xã hội chủ nghĩa Việt Nam;</w:t>
      </w:r>
    </w:p>
    <w:p w:rsidR="00A84FE5" w:rsidRPr="006457D0" w:rsidRDefault="00A84FE5" w:rsidP="00A84FE5">
      <w:pPr>
        <w:spacing w:before="120" w:after="120"/>
        <w:ind w:firstLine="720"/>
        <w:jc w:val="both"/>
        <w:rPr>
          <w:rFonts w:ascii="Times New Roman" w:hAnsi="Times New Roman"/>
          <w:lang w:val="es-ES"/>
        </w:rPr>
      </w:pPr>
      <w:r w:rsidRPr="006457D0">
        <w:rPr>
          <w:rFonts w:ascii="Times New Roman" w:hAnsi="Times New Roman"/>
          <w:lang w:val="es-ES"/>
        </w:rPr>
        <w:t xml:space="preserve">Căn cứ Luật Tổ chức chính quyền địa phương </w:t>
      </w:r>
      <w:r w:rsidRPr="00B54329">
        <w:rPr>
          <w:rFonts w:ascii="Times New Roman" w:hAnsi="Times New Roman"/>
          <w:lang w:val="es-ES"/>
        </w:rPr>
        <w:t>số 77/2015/QH13</w:t>
      </w:r>
      <w:r w:rsidR="00F074DB" w:rsidRPr="00B54329">
        <w:rPr>
          <w:rFonts w:ascii="Times New Roman" w:hAnsi="Times New Roman" w:hint="eastAsia"/>
          <w:lang w:val="es-ES"/>
        </w:rPr>
        <w:t>đãđư</w:t>
      </w:r>
      <w:r w:rsidR="00F074DB" w:rsidRPr="00B54329">
        <w:rPr>
          <w:rFonts w:ascii="Times New Roman" w:hAnsi="Times New Roman"/>
          <w:lang w:val="es-ES"/>
        </w:rPr>
        <w:t xml:space="preserve">ợc sửa </w:t>
      </w:r>
      <w:r w:rsidR="00F074DB" w:rsidRPr="00B54329">
        <w:rPr>
          <w:rFonts w:ascii="Times New Roman" w:hAnsi="Times New Roman" w:hint="eastAsia"/>
          <w:lang w:val="es-ES"/>
        </w:rPr>
        <w:t>đ</w:t>
      </w:r>
      <w:r w:rsidR="00F074DB" w:rsidRPr="00B54329">
        <w:rPr>
          <w:rFonts w:ascii="Times New Roman" w:hAnsi="Times New Roman"/>
          <w:lang w:val="es-ES"/>
        </w:rPr>
        <w:t xml:space="preserve">ổi, bổ sung một số </w:t>
      </w:r>
      <w:r w:rsidR="00F074DB" w:rsidRPr="00B54329">
        <w:rPr>
          <w:rFonts w:ascii="Times New Roman" w:hAnsi="Times New Roman" w:hint="eastAsia"/>
          <w:lang w:val="es-ES"/>
        </w:rPr>
        <w:t>đ</w:t>
      </w:r>
      <w:r w:rsidR="00F074DB" w:rsidRPr="00B54329">
        <w:rPr>
          <w:rFonts w:ascii="Times New Roman" w:hAnsi="Times New Roman"/>
          <w:lang w:val="es-ES"/>
        </w:rPr>
        <w:t>iều theo Luật số 21/2017/QH14 và Luật số 47/2019/QH14;</w:t>
      </w:r>
    </w:p>
    <w:p w:rsidR="00A84FE5" w:rsidRPr="006457D0" w:rsidRDefault="00A84FE5" w:rsidP="00A84FE5">
      <w:pPr>
        <w:spacing w:before="120" w:after="120"/>
        <w:ind w:firstLine="720"/>
        <w:jc w:val="both"/>
        <w:rPr>
          <w:rFonts w:ascii="Times New Roman" w:hAnsi="Times New Roman"/>
          <w:lang w:val="es-ES"/>
        </w:rPr>
      </w:pPr>
      <w:r w:rsidRPr="006457D0">
        <w:rPr>
          <w:rFonts w:ascii="Times New Roman" w:hAnsi="Times New Roman"/>
          <w:lang w:val="es-ES"/>
        </w:rPr>
        <w:t>Căn cứ Nghị quyết số 1211/2016/UBTVQH13 ngày 25 tháng 5 năm 2016 của Ủy ban Thường vụ Quốc hội về tiêu chuẩn của đơn vị hành chính và phân loại đơn vị hành chính;</w:t>
      </w:r>
    </w:p>
    <w:p w:rsidR="00A84FE5" w:rsidRPr="006457D0" w:rsidRDefault="00A84FE5" w:rsidP="00A84FE5">
      <w:pPr>
        <w:spacing w:before="120" w:after="120"/>
        <w:ind w:firstLine="720"/>
        <w:jc w:val="both"/>
        <w:rPr>
          <w:rFonts w:ascii="Times New Roman" w:hAnsi="Times New Roman"/>
          <w:lang w:val="es-ES"/>
        </w:rPr>
      </w:pPr>
      <w:r w:rsidRPr="006457D0">
        <w:rPr>
          <w:rFonts w:ascii="Times New Roman" w:hAnsi="Times New Roman"/>
          <w:lang w:val="es-ES"/>
        </w:rPr>
        <w:t xml:space="preserve">Xét đề nghị của Chính phủ tại Tờ trình số </w:t>
      </w:r>
      <w:r w:rsidR="001B1B3B">
        <w:rPr>
          <w:rFonts w:ascii="Times New Roman" w:hAnsi="Times New Roman"/>
          <w:lang w:val="es-ES"/>
        </w:rPr>
        <w:t>558</w:t>
      </w:r>
      <w:r w:rsidRPr="006457D0">
        <w:rPr>
          <w:rFonts w:ascii="Times New Roman" w:hAnsi="Times New Roman"/>
          <w:lang w:val="es-ES"/>
        </w:rPr>
        <w:t>/TTr-CP ngày</w:t>
      </w:r>
      <w:r w:rsidR="001B1B3B">
        <w:rPr>
          <w:rFonts w:ascii="Times New Roman" w:hAnsi="Times New Roman"/>
          <w:lang w:val="es-ES"/>
        </w:rPr>
        <w:t>22</w:t>
      </w:r>
      <w:r w:rsidR="003322D8" w:rsidRPr="006457D0">
        <w:rPr>
          <w:rFonts w:ascii="Times New Roman" w:hAnsi="Times New Roman"/>
          <w:lang w:val="es-ES"/>
        </w:rPr>
        <w:t xml:space="preserve"> tháng </w:t>
      </w:r>
      <w:r w:rsidR="001B1B3B">
        <w:rPr>
          <w:rFonts w:ascii="Times New Roman" w:hAnsi="Times New Roman"/>
          <w:lang w:val="es-ES"/>
        </w:rPr>
        <w:t>10</w:t>
      </w:r>
      <w:r w:rsidRPr="006457D0">
        <w:rPr>
          <w:rFonts w:ascii="Times New Roman" w:hAnsi="Times New Roman"/>
          <w:lang w:val="es-ES"/>
        </w:rPr>
        <w:t xml:space="preserve"> năm 20</w:t>
      </w:r>
      <w:r w:rsidR="003322D8" w:rsidRPr="006457D0">
        <w:rPr>
          <w:rFonts w:ascii="Times New Roman" w:hAnsi="Times New Roman"/>
          <w:lang w:val="es-ES"/>
        </w:rPr>
        <w:t>20</w:t>
      </w:r>
      <w:r w:rsidRPr="006457D0">
        <w:rPr>
          <w:rFonts w:ascii="Times New Roman" w:hAnsi="Times New Roman"/>
          <w:lang w:val="es-ES"/>
        </w:rPr>
        <w:t xml:space="preserve">và Báo cáo thẩm tra số </w:t>
      </w:r>
      <w:r w:rsidR="006C76B7">
        <w:rPr>
          <w:rFonts w:ascii="Times New Roman" w:hAnsi="Times New Roman"/>
          <w:lang w:val="es-ES"/>
        </w:rPr>
        <w:t>3700</w:t>
      </w:r>
      <w:r w:rsidRPr="006457D0">
        <w:rPr>
          <w:rFonts w:ascii="Times New Roman" w:hAnsi="Times New Roman"/>
          <w:lang w:val="es-ES"/>
        </w:rPr>
        <w:t xml:space="preserve">/BC-UBPL14 ngày </w:t>
      </w:r>
      <w:r w:rsidR="006C76B7">
        <w:rPr>
          <w:rFonts w:ascii="Times New Roman" w:hAnsi="Times New Roman"/>
          <w:lang w:val="es-ES"/>
        </w:rPr>
        <w:t xml:space="preserve">01 </w:t>
      </w:r>
      <w:r w:rsidRPr="006457D0">
        <w:rPr>
          <w:rFonts w:ascii="Times New Roman" w:hAnsi="Times New Roman"/>
          <w:lang w:val="es-ES"/>
        </w:rPr>
        <w:t>tháng</w:t>
      </w:r>
      <w:r w:rsidR="006C76B7">
        <w:rPr>
          <w:rFonts w:ascii="Times New Roman" w:hAnsi="Times New Roman"/>
          <w:lang w:val="es-ES"/>
        </w:rPr>
        <w:t xml:space="preserve"> 12 </w:t>
      </w:r>
      <w:r w:rsidRPr="006457D0">
        <w:rPr>
          <w:rFonts w:ascii="Times New Roman" w:hAnsi="Times New Roman"/>
          <w:lang w:val="es-ES"/>
        </w:rPr>
        <w:t xml:space="preserve">năm 2020 của Ủy ban Pháp luật, </w:t>
      </w:r>
    </w:p>
    <w:p w:rsidR="00A84FE5" w:rsidRPr="006457D0" w:rsidRDefault="00A84FE5" w:rsidP="00A84FE5">
      <w:pPr>
        <w:spacing w:before="160" w:line="360" w:lineRule="atLeast"/>
        <w:ind w:firstLine="720"/>
        <w:jc w:val="both"/>
        <w:rPr>
          <w:rFonts w:ascii="Times New Roman" w:hAnsi="Times New Roman"/>
          <w:lang w:val="es-ES"/>
        </w:rPr>
      </w:pPr>
    </w:p>
    <w:p w:rsidR="00A84FE5" w:rsidRPr="006457D0" w:rsidRDefault="00A84FE5" w:rsidP="00A84FE5">
      <w:pPr>
        <w:spacing w:before="120" w:line="320" w:lineRule="atLeast"/>
        <w:jc w:val="center"/>
        <w:rPr>
          <w:rFonts w:ascii="Times New Roman" w:hAnsi="Times New Roman"/>
          <w:b/>
          <w:lang w:val="es-ES"/>
        </w:rPr>
      </w:pPr>
      <w:r w:rsidRPr="006457D0">
        <w:rPr>
          <w:rFonts w:ascii="Times New Roman" w:hAnsi="Times New Roman"/>
          <w:b/>
          <w:lang w:val="es-ES"/>
        </w:rPr>
        <w:t>QUYẾT NGHỊ:</w:t>
      </w:r>
    </w:p>
    <w:p w:rsidR="00A84FE5" w:rsidRPr="006457D0" w:rsidRDefault="00A84FE5" w:rsidP="00190DD1">
      <w:pPr>
        <w:spacing w:before="160" w:line="380" w:lineRule="exact"/>
        <w:ind w:firstLine="720"/>
        <w:jc w:val="both"/>
        <w:rPr>
          <w:rFonts w:ascii="Times New Roman" w:hAnsi="Times New Roman"/>
          <w:b/>
          <w:lang w:val="it-IT"/>
        </w:rPr>
      </w:pPr>
      <w:r w:rsidRPr="006457D0">
        <w:rPr>
          <w:rFonts w:ascii="Times New Roman" w:hAnsi="Times New Roman"/>
          <w:b/>
          <w:lang w:val="it-IT"/>
        </w:rPr>
        <w:t xml:space="preserve">Điều 1. Thành lập </w:t>
      </w:r>
      <w:r w:rsidR="003322D8" w:rsidRPr="006457D0">
        <w:rPr>
          <w:rFonts w:ascii="Times New Roman" w:hAnsi="Times New Roman"/>
          <w:b/>
          <w:lang w:val="it-IT"/>
        </w:rPr>
        <w:t xml:space="preserve">thị trấn Tân Bình thuộc huyệnBắc </w:t>
      </w:r>
      <w:r w:rsidRPr="006457D0">
        <w:rPr>
          <w:rFonts w:ascii="Times New Roman" w:hAnsi="Times New Roman"/>
          <w:b/>
          <w:lang w:val="it-IT"/>
        </w:rPr>
        <w:t xml:space="preserve">Tân Uyên, tỉnh Bình Dương </w:t>
      </w:r>
    </w:p>
    <w:p w:rsidR="00A84FE5" w:rsidRPr="00C76A7C" w:rsidRDefault="00A84FE5" w:rsidP="00190DD1">
      <w:pPr>
        <w:spacing w:before="120" w:line="360" w:lineRule="exact"/>
        <w:ind w:firstLine="720"/>
        <w:jc w:val="both"/>
        <w:rPr>
          <w:rFonts w:ascii="Times New Roman" w:hAnsi="Times New Roman"/>
          <w:lang w:val="sv-SE"/>
        </w:rPr>
      </w:pPr>
      <w:r w:rsidRPr="00C76A7C">
        <w:rPr>
          <w:rFonts w:ascii="Times New Roman" w:hAnsi="Times New Roman"/>
          <w:lang w:val="sv-SE"/>
        </w:rPr>
        <w:t xml:space="preserve">1. Thành lập </w:t>
      </w:r>
      <w:r w:rsidR="003322D8" w:rsidRPr="00C76A7C">
        <w:rPr>
          <w:rFonts w:ascii="Times New Roman" w:hAnsi="Times New Roman"/>
          <w:lang w:val="sv-SE"/>
        </w:rPr>
        <w:t>thị trấn Tân Bình</w:t>
      </w:r>
      <w:r w:rsidRPr="00C76A7C">
        <w:rPr>
          <w:rFonts w:ascii="Times New Roman" w:hAnsi="Times New Roman"/>
          <w:lang w:val="sv-SE"/>
        </w:rPr>
        <w:t xml:space="preserve"> trên cơ sở toàn bộ </w:t>
      </w:r>
      <w:r w:rsidR="003322D8" w:rsidRPr="00C76A7C">
        <w:rPr>
          <w:rFonts w:ascii="Times New Roman" w:hAnsi="Times New Roman"/>
          <w:lang w:val="sv-SE"/>
        </w:rPr>
        <w:t>28,93</w:t>
      </w:r>
      <w:r w:rsidRPr="00C76A7C">
        <w:rPr>
          <w:rFonts w:ascii="Times New Roman" w:hAnsi="Times New Roman"/>
          <w:lang w:val="sv-SE"/>
        </w:rPr>
        <w:t>km</w:t>
      </w:r>
      <w:r w:rsidRPr="00C76A7C">
        <w:rPr>
          <w:rFonts w:ascii="Times New Roman" w:hAnsi="Times New Roman"/>
          <w:vertAlign w:val="superscript"/>
          <w:lang w:val="sv-SE"/>
        </w:rPr>
        <w:t>2</w:t>
      </w:r>
      <w:r w:rsidRPr="00C76A7C">
        <w:rPr>
          <w:rFonts w:ascii="Times New Roman" w:hAnsi="Times New Roman"/>
          <w:lang w:val="pt-BR"/>
        </w:rPr>
        <w:t xml:space="preserve"> diện tích tự nhiên và quy mô dân số </w:t>
      </w:r>
      <w:r w:rsidR="006457D0" w:rsidRPr="00C76A7C">
        <w:rPr>
          <w:rFonts w:ascii="Times New Roman" w:hAnsi="Times New Roman"/>
          <w:lang w:val="pt-BR"/>
        </w:rPr>
        <w:t>9</w:t>
      </w:r>
      <w:r w:rsidR="003322D8" w:rsidRPr="00C76A7C">
        <w:rPr>
          <w:rFonts w:ascii="Times New Roman" w:hAnsi="Times New Roman"/>
          <w:lang w:val="pt-BR"/>
        </w:rPr>
        <w:t>.879</w:t>
      </w:r>
      <w:r w:rsidRPr="00C76A7C">
        <w:rPr>
          <w:rFonts w:ascii="Times New Roman" w:hAnsi="Times New Roman"/>
          <w:lang w:val="sv-SE"/>
        </w:rPr>
        <w:t xml:space="preserve"> người của </w:t>
      </w:r>
      <w:r w:rsidR="003322D8" w:rsidRPr="00C76A7C">
        <w:rPr>
          <w:rFonts w:ascii="Times New Roman" w:hAnsi="Times New Roman"/>
          <w:lang w:val="sv-SE"/>
        </w:rPr>
        <w:t>xã Tân Bình</w:t>
      </w:r>
      <w:r w:rsidR="00D84768">
        <w:rPr>
          <w:rFonts w:ascii="Times New Roman" w:hAnsi="Times New Roman"/>
          <w:lang w:val="sv-SE"/>
        </w:rPr>
        <w:t xml:space="preserve"> thuộc</w:t>
      </w:r>
      <w:bookmarkStart w:id="0" w:name="_GoBack"/>
      <w:bookmarkEnd w:id="0"/>
      <w:r w:rsidR="001F4E42" w:rsidRPr="00C76A7C">
        <w:rPr>
          <w:rFonts w:ascii="Times New Roman" w:hAnsi="Times New Roman"/>
          <w:lang w:val="it-IT"/>
        </w:rPr>
        <w:t>huyện Bắc Tân Uyên, tỉnh Bình Dương</w:t>
      </w:r>
      <w:r w:rsidRPr="00C76A7C">
        <w:rPr>
          <w:rFonts w:ascii="Times New Roman" w:hAnsi="Times New Roman"/>
          <w:lang w:val="sv-SE"/>
        </w:rPr>
        <w:t>.</w:t>
      </w:r>
    </w:p>
    <w:p w:rsidR="007C0587" w:rsidRPr="00C76A7C" w:rsidRDefault="003322D8" w:rsidP="00190DD1">
      <w:pPr>
        <w:pStyle w:val="dau-"/>
        <w:numPr>
          <w:ilvl w:val="0"/>
          <w:numId w:val="0"/>
        </w:numPr>
        <w:tabs>
          <w:tab w:val="clear" w:pos="794"/>
        </w:tabs>
        <w:ind w:firstLine="720"/>
        <w:rPr>
          <w:color w:val="000000" w:themeColor="text1"/>
          <w:sz w:val="28"/>
          <w:szCs w:val="28"/>
          <w:lang w:val="vi-VN"/>
        </w:rPr>
      </w:pPr>
      <w:r w:rsidRPr="00C76A7C">
        <w:rPr>
          <w:color w:val="000000"/>
          <w:sz w:val="28"/>
          <w:szCs w:val="28"/>
          <w:lang w:val="da-DK"/>
        </w:rPr>
        <w:t xml:space="preserve">Thị trấn Tân Bình </w:t>
      </w:r>
      <w:r w:rsidR="00A84FE5" w:rsidRPr="00C76A7C">
        <w:rPr>
          <w:color w:val="000000"/>
          <w:sz w:val="28"/>
          <w:szCs w:val="28"/>
          <w:shd w:val="clear" w:color="auto" w:fill="FFFFFF"/>
          <w:lang w:val="sv-SE"/>
        </w:rPr>
        <w:t>giáp </w:t>
      </w:r>
      <w:r w:rsidR="007C0587" w:rsidRPr="00C76A7C">
        <w:rPr>
          <w:color w:val="000000" w:themeColor="text1"/>
          <w:sz w:val="28"/>
          <w:szCs w:val="28"/>
          <w:lang w:val="vi-VN"/>
        </w:rPr>
        <w:t>xã Bình Mỹ</w:t>
      </w:r>
      <w:r w:rsidR="005664D6" w:rsidRPr="00E6438A">
        <w:rPr>
          <w:color w:val="000000" w:themeColor="text1"/>
          <w:sz w:val="28"/>
          <w:szCs w:val="28"/>
          <w:lang w:val="sv-SE"/>
        </w:rPr>
        <w:t>;</w:t>
      </w:r>
      <w:r w:rsidR="007C0587" w:rsidRPr="00B54329">
        <w:rPr>
          <w:color w:val="000000" w:themeColor="text1"/>
          <w:sz w:val="28"/>
          <w:szCs w:val="28"/>
          <w:lang w:val="vi-VN"/>
        </w:rPr>
        <w:t>huyện Bàu Bàng</w:t>
      </w:r>
      <w:r w:rsidR="00C76A7C" w:rsidRPr="00B54329">
        <w:rPr>
          <w:color w:val="000000" w:themeColor="text1"/>
          <w:sz w:val="28"/>
          <w:szCs w:val="28"/>
          <w:lang w:val="sv-SE"/>
        </w:rPr>
        <w:t>,</w:t>
      </w:r>
      <w:r w:rsidR="00125611" w:rsidRPr="00B54329">
        <w:rPr>
          <w:color w:val="000000" w:themeColor="text1"/>
          <w:sz w:val="28"/>
          <w:szCs w:val="28"/>
        </w:rPr>
        <w:t xml:space="preserve">huyện </w:t>
      </w:r>
      <w:r w:rsidR="007C0587" w:rsidRPr="00B54329">
        <w:rPr>
          <w:color w:val="000000" w:themeColor="text1"/>
          <w:sz w:val="28"/>
          <w:szCs w:val="28"/>
          <w:lang w:val="vi-VN"/>
        </w:rPr>
        <w:t>Phú Giáo</w:t>
      </w:r>
      <w:r w:rsidR="00125611" w:rsidRPr="00B54329">
        <w:rPr>
          <w:color w:val="000000" w:themeColor="text1"/>
          <w:sz w:val="28"/>
          <w:szCs w:val="28"/>
        </w:rPr>
        <w:t xml:space="preserve">, </w:t>
      </w:r>
      <w:r w:rsidR="00125611" w:rsidRPr="00B54329">
        <w:rPr>
          <w:color w:val="000000" w:themeColor="text1"/>
          <w:sz w:val="28"/>
          <w:szCs w:val="28"/>
          <w:lang w:val="sv-SE"/>
        </w:rPr>
        <w:t>thị xã</w:t>
      </w:r>
      <w:r w:rsidR="00125611" w:rsidRPr="00B54329">
        <w:rPr>
          <w:color w:val="000000" w:themeColor="text1"/>
          <w:sz w:val="28"/>
          <w:szCs w:val="28"/>
          <w:lang w:val="vi-VN"/>
        </w:rPr>
        <w:t xml:space="preserve"> Bến Cát</w:t>
      </w:r>
      <w:r w:rsidR="00125611" w:rsidRPr="00B54329">
        <w:rPr>
          <w:color w:val="000000" w:themeColor="text1"/>
          <w:sz w:val="28"/>
          <w:szCs w:val="28"/>
          <w:lang w:val="sv-SE"/>
        </w:rPr>
        <w:t xml:space="preserve"> và </w:t>
      </w:r>
      <w:r w:rsidR="00125611" w:rsidRPr="00B54329">
        <w:rPr>
          <w:color w:val="000000" w:themeColor="text1"/>
          <w:sz w:val="28"/>
          <w:szCs w:val="28"/>
          <w:lang w:val="vi-VN"/>
        </w:rPr>
        <w:t>thị xã Tân Uyên</w:t>
      </w:r>
      <w:r w:rsidR="007C0587" w:rsidRPr="00B54329">
        <w:rPr>
          <w:color w:val="000000" w:themeColor="text1"/>
          <w:sz w:val="28"/>
          <w:szCs w:val="28"/>
          <w:lang w:val="vi-VN"/>
        </w:rPr>
        <w:t>.</w:t>
      </w:r>
    </w:p>
    <w:p w:rsidR="00A84FE5" w:rsidRPr="00C76A7C" w:rsidRDefault="003322D8" w:rsidP="00190DD1">
      <w:pPr>
        <w:shd w:val="clear" w:color="auto" w:fill="FFFFFF"/>
        <w:spacing w:before="120" w:after="120"/>
        <w:ind w:firstLine="720"/>
        <w:jc w:val="both"/>
        <w:rPr>
          <w:rFonts w:ascii="Times New Roman" w:hAnsi="Times New Roman"/>
          <w:color w:val="FF0000"/>
          <w:lang w:val="it-IT"/>
        </w:rPr>
      </w:pPr>
      <w:r w:rsidRPr="00C76A7C">
        <w:rPr>
          <w:rFonts w:ascii="Times New Roman" w:hAnsi="Times New Roman"/>
          <w:color w:val="000000"/>
          <w:shd w:val="clear" w:color="auto" w:fill="FFFFFF"/>
          <w:lang w:val="es-ES_tradnl"/>
        </w:rPr>
        <w:t>2.</w:t>
      </w:r>
      <w:r w:rsidR="00A84FE5" w:rsidRPr="00C76A7C">
        <w:rPr>
          <w:rFonts w:ascii="Times New Roman" w:hAnsi="Times New Roman"/>
          <w:color w:val="000000"/>
          <w:shd w:val="clear" w:color="auto" w:fill="FFFFFF"/>
          <w:lang w:val="es-ES_tradnl"/>
        </w:rPr>
        <w:t xml:space="preserve"> Sau khi thành lập </w:t>
      </w:r>
      <w:r w:rsidRPr="00C76A7C">
        <w:rPr>
          <w:rFonts w:ascii="Times New Roman" w:hAnsi="Times New Roman"/>
          <w:color w:val="000000"/>
          <w:shd w:val="clear" w:color="auto" w:fill="FFFFFF"/>
          <w:lang w:val="es-ES_tradnl"/>
        </w:rPr>
        <w:t>thị trấn Tân Bình</w:t>
      </w:r>
      <w:r w:rsidR="00A84FE5" w:rsidRPr="00C76A7C">
        <w:rPr>
          <w:rFonts w:ascii="Times New Roman" w:hAnsi="Times New Roman"/>
          <w:lang w:val="it-IT"/>
        </w:rPr>
        <w:t>:</w:t>
      </w:r>
    </w:p>
    <w:p w:rsidR="00A84FE5" w:rsidRPr="006457D0" w:rsidRDefault="003322D8" w:rsidP="00190DD1">
      <w:pPr>
        <w:spacing w:before="120" w:after="120"/>
        <w:ind w:firstLine="720"/>
        <w:jc w:val="both"/>
        <w:rPr>
          <w:rFonts w:ascii="Times New Roman" w:hAnsi="Times New Roman"/>
          <w:lang w:val="sv-SE"/>
        </w:rPr>
      </w:pPr>
      <w:r w:rsidRPr="00B54329">
        <w:rPr>
          <w:rFonts w:ascii="Times New Roman" w:hAnsi="Times New Roman"/>
          <w:lang w:val="it-IT"/>
        </w:rPr>
        <w:t>a) Huyện Bắc Tân Uyên có 10</w:t>
      </w:r>
      <w:r w:rsidR="00A84FE5" w:rsidRPr="00B54329">
        <w:rPr>
          <w:rFonts w:ascii="Times New Roman" w:hAnsi="Times New Roman"/>
          <w:lang w:val="sv-SE"/>
        </w:rPr>
        <w:t xml:space="preserve"> đơn vị hành chính cấp xã, gồm </w:t>
      </w:r>
      <w:r w:rsidRPr="00B54329">
        <w:rPr>
          <w:rFonts w:ascii="Times New Roman" w:hAnsi="Times New Roman"/>
          <w:lang w:val="sv-SE"/>
        </w:rPr>
        <w:t>08 xãvà 02 thị trấn</w:t>
      </w:r>
      <w:r w:rsidR="00A84FE5" w:rsidRPr="00B54329">
        <w:rPr>
          <w:rFonts w:ascii="Times New Roman" w:hAnsi="Times New Roman"/>
          <w:lang w:val="sv-SE"/>
        </w:rPr>
        <w:t>;</w:t>
      </w:r>
    </w:p>
    <w:p w:rsidR="00A84FE5" w:rsidRPr="00C76A7C" w:rsidRDefault="003322D8" w:rsidP="00B54329">
      <w:pPr>
        <w:spacing w:before="120" w:line="300" w:lineRule="atLeast"/>
        <w:ind w:firstLine="720"/>
        <w:jc w:val="both"/>
        <w:rPr>
          <w:rFonts w:ascii="Times New Roman" w:hAnsi="Times New Roman"/>
          <w:lang w:val="nl-NL"/>
        </w:rPr>
      </w:pPr>
      <w:r w:rsidRPr="00125611">
        <w:rPr>
          <w:rFonts w:ascii="Times New Roman" w:hAnsi="Times New Roman"/>
          <w:color w:val="000000"/>
          <w:shd w:val="clear" w:color="auto" w:fill="FFFFFF"/>
          <w:lang w:val="sv-SE"/>
        </w:rPr>
        <w:t>b</w:t>
      </w:r>
      <w:r w:rsidR="00A84FE5" w:rsidRPr="00125611">
        <w:rPr>
          <w:rFonts w:ascii="Times New Roman" w:hAnsi="Times New Roman"/>
          <w:color w:val="000000"/>
          <w:shd w:val="clear" w:color="auto" w:fill="FFFFFF"/>
          <w:lang w:val="es-ES_tradnl"/>
        </w:rPr>
        <w:t xml:space="preserve">) </w:t>
      </w:r>
      <w:r w:rsidR="00A84FE5" w:rsidRPr="00125611">
        <w:rPr>
          <w:rFonts w:ascii="Times New Roman" w:hAnsi="Times New Roman"/>
          <w:lang w:val="vi-VN"/>
        </w:rPr>
        <w:t xml:space="preserve">Tỉnh </w:t>
      </w:r>
      <w:r w:rsidR="00A84FE5" w:rsidRPr="00125611">
        <w:rPr>
          <w:rFonts w:ascii="Times New Roman" w:hAnsi="Times New Roman"/>
          <w:lang w:val="nl-NL"/>
        </w:rPr>
        <w:t xml:space="preserve">Bình Dươngcó </w:t>
      </w:r>
      <w:r w:rsidR="00A84FE5" w:rsidRPr="00125611">
        <w:rPr>
          <w:rFonts w:ascii="Times New Roman" w:hAnsi="Times New Roman"/>
          <w:color w:val="222222"/>
          <w:lang w:val="nl-NL"/>
        </w:rPr>
        <w:t>09</w:t>
      </w:r>
      <w:r w:rsidR="00A84FE5" w:rsidRPr="00125611">
        <w:rPr>
          <w:rFonts w:ascii="Times New Roman" w:hAnsi="Times New Roman"/>
          <w:lang w:val="vi-VN"/>
        </w:rPr>
        <w:t xml:space="preserve"> đơn vị hành chính cấp huyện</w:t>
      </w:r>
      <w:r w:rsidR="00A84FE5" w:rsidRPr="00125611">
        <w:rPr>
          <w:rFonts w:ascii="Times New Roman" w:hAnsi="Times New Roman"/>
          <w:lang w:val="nl-NL"/>
        </w:rPr>
        <w:t xml:space="preserve">, gồm </w:t>
      </w:r>
      <w:r w:rsidR="00A84FE5" w:rsidRPr="00125611">
        <w:rPr>
          <w:rFonts w:ascii="Times New Roman" w:hAnsi="Times New Roman"/>
          <w:lang w:val="vi-VN"/>
        </w:rPr>
        <w:t>0</w:t>
      </w:r>
      <w:r w:rsidR="00A84FE5" w:rsidRPr="00125611">
        <w:rPr>
          <w:rFonts w:ascii="Times New Roman" w:hAnsi="Times New Roman"/>
          <w:lang w:val="nl-NL"/>
        </w:rPr>
        <w:t>4</w:t>
      </w:r>
      <w:r w:rsidR="00A84FE5" w:rsidRPr="00125611">
        <w:rPr>
          <w:rFonts w:ascii="Times New Roman" w:hAnsi="Times New Roman"/>
          <w:lang w:val="vi-VN"/>
        </w:rPr>
        <w:t xml:space="preserve"> huyện</w:t>
      </w:r>
      <w:r w:rsidR="00A84FE5" w:rsidRPr="00125611">
        <w:rPr>
          <w:rFonts w:ascii="Times New Roman" w:hAnsi="Times New Roman"/>
          <w:lang w:val="nl-NL"/>
        </w:rPr>
        <w:t>,</w:t>
      </w:r>
      <w:r w:rsidR="00125611" w:rsidRPr="00B54329">
        <w:rPr>
          <w:rFonts w:ascii="Times New Roman" w:hAnsi="Times New Roman"/>
          <w:lang w:val="nl-NL"/>
        </w:rPr>
        <w:t xml:space="preserve">02 thị xã và </w:t>
      </w:r>
      <w:r w:rsidR="00A84FE5" w:rsidRPr="00B54329">
        <w:rPr>
          <w:rFonts w:ascii="Times New Roman" w:hAnsi="Times New Roman"/>
          <w:lang w:val="nl-NL"/>
        </w:rPr>
        <w:t xml:space="preserve">03 </w:t>
      </w:r>
      <w:r w:rsidR="00A84FE5" w:rsidRPr="00B54329">
        <w:rPr>
          <w:rFonts w:ascii="Times New Roman" w:hAnsi="Times New Roman"/>
          <w:lang w:val="vi-VN"/>
        </w:rPr>
        <w:t>thành phố</w:t>
      </w:r>
      <w:r w:rsidR="00A84FE5" w:rsidRPr="00125611">
        <w:rPr>
          <w:rFonts w:ascii="Times New Roman" w:hAnsi="Times New Roman"/>
          <w:lang w:val="nl-NL"/>
        </w:rPr>
        <w:t>; 91</w:t>
      </w:r>
      <w:r w:rsidR="00A84FE5" w:rsidRPr="00125611">
        <w:rPr>
          <w:rFonts w:ascii="Times New Roman" w:hAnsi="Times New Roman"/>
          <w:lang w:val="vi-VN"/>
        </w:rPr>
        <w:t xml:space="preserve"> đơn vị hành chính cấp xã</w:t>
      </w:r>
      <w:r w:rsidRPr="00125611">
        <w:rPr>
          <w:rFonts w:ascii="Times New Roman" w:hAnsi="Times New Roman"/>
          <w:lang w:val="nl-NL"/>
        </w:rPr>
        <w:t>, gồm 41</w:t>
      </w:r>
      <w:r w:rsidR="00A84FE5" w:rsidRPr="00125611">
        <w:rPr>
          <w:rFonts w:ascii="Times New Roman" w:hAnsi="Times New Roman"/>
          <w:lang w:val="vi-VN"/>
        </w:rPr>
        <w:t xml:space="preserve"> xã, </w:t>
      </w:r>
      <w:r w:rsidR="00A84FE5" w:rsidRPr="00125611">
        <w:rPr>
          <w:rFonts w:ascii="Times New Roman" w:hAnsi="Times New Roman"/>
          <w:lang w:val="nl-NL"/>
        </w:rPr>
        <w:t>45</w:t>
      </w:r>
      <w:r w:rsidR="00A84FE5" w:rsidRPr="00125611">
        <w:rPr>
          <w:rFonts w:ascii="Times New Roman" w:hAnsi="Times New Roman"/>
          <w:lang w:val="vi-VN"/>
        </w:rPr>
        <w:t xml:space="preserve"> phường và</w:t>
      </w:r>
      <w:r w:rsidR="00A84FE5" w:rsidRPr="00C76A7C">
        <w:rPr>
          <w:rFonts w:ascii="Times New Roman" w:hAnsi="Times New Roman"/>
          <w:lang w:val="nl-NL"/>
        </w:rPr>
        <w:t>0</w:t>
      </w:r>
      <w:r w:rsidRPr="00C76A7C">
        <w:rPr>
          <w:rFonts w:ascii="Times New Roman" w:hAnsi="Times New Roman"/>
          <w:lang w:val="nl-NL"/>
        </w:rPr>
        <w:t>5</w:t>
      </w:r>
      <w:r w:rsidR="00A84FE5" w:rsidRPr="00C76A7C">
        <w:rPr>
          <w:rFonts w:ascii="Times New Roman" w:hAnsi="Times New Roman"/>
          <w:lang w:val="vi-VN"/>
        </w:rPr>
        <w:t xml:space="preserve"> thị trấn</w:t>
      </w:r>
      <w:r w:rsidR="00A84FE5" w:rsidRPr="00C76A7C">
        <w:rPr>
          <w:rFonts w:ascii="Times New Roman" w:hAnsi="Times New Roman"/>
          <w:lang w:val="nl-NL"/>
        </w:rPr>
        <w:t>.</w:t>
      </w:r>
    </w:p>
    <w:p w:rsidR="00A84FE5" w:rsidRPr="006457D0" w:rsidRDefault="00A84FE5" w:rsidP="00190DD1">
      <w:pPr>
        <w:spacing w:before="120" w:line="300" w:lineRule="atLeast"/>
        <w:ind w:firstLine="720"/>
        <w:jc w:val="both"/>
        <w:rPr>
          <w:rFonts w:ascii="Times New Roman" w:hAnsi="Times New Roman"/>
          <w:b/>
          <w:spacing w:val="-6"/>
          <w:lang w:val="nl-NL"/>
        </w:rPr>
      </w:pPr>
      <w:r w:rsidRPr="006457D0">
        <w:rPr>
          <w:rFonts w:ascii="Times New Roman" w:hAnsi="Times New Roman"/>
          <w:b/>
          <w:spacing w:val="-6"/>
          <w:lang w:val="nl-NL"/>
        </w:rPr>
        <w:lastRenderedPageBreak/>
        <w:t xml:space="preserve">Điều </w:t>
      </w:r>
      <w:r w:rsidR="003322D8" w:rsidRPr="006457D0">
        <w:rPr>
          <w:rFonts w:ascii="Times New Roman" w:hAnsi="Times New Roman"/>
          <w:b/>
          <w:spacing w:val="-6"/>
          <w:lang w:val="nl-NL"/>
        </w:rPr>
        <w:t>2</w:t>
      </w:r>
      <w:r w:rsidRPr="006457D0">
        <w:rPr>
          <w:rFonts w:ascii="Times New Roman" w:hAnsi="Times New Roman"/>
          <w:b/>
          <w:spacing w:val="-6"/>
          <w:lang w:val="nl-NL"/>
        </w:rPr>
        <w:t>. Hiệu lực thi hành</w:t>
      </w:r>
    </w:p>
    <w:p w:rsidR="00A84FE5" w:rsidRPr="00FC50B1" w:rsidRDefault="00A84FE5" w:rsidP="00190DD1">
      <w:pPr>
        <w:spacing w:before="120" w:line="300" w:lineRule="atLeast"/>
        <w:ind w:firstLine="720"/>
        <w:jc w:val="both"/>
        <w:rPr>
          <w:rFonts w:ascii="Times New Roman" w:hAnsi="Times New Roman"/>
          <w:lang w:val="nl-NL"/>
        </w:rPr>
      </w:pPr>
      <w:r w:rsidRPr="00FC50B1">
        <w:rPr>
          <w:rFonts w:ascii="Times New Roman" w:hAnsi="Times New Roman"/>
          <w:lang w:val="nl-NL"/>
        </w:rPr>
        <w:t xml:space="preserve">Nghị quyết này có hiệu lực thi hành kể từ ngày </w:t>
      </w:r>
      <w:r w:rsidR="00C76A7C" w:rsidRPr="00FC50B1">
        <w:rPr>
          <w:rFonts w:ascii="Times New Roman" w:hAnsi="Times New Roman"/>
          <w:lang w:val="nl-NL"/>
        </w:rPr>
        <w:t>01</w:t>
      </w:r>
      <w:r w:rsidR="003322D8" w:rsidRPr="00FC50B1">
        <w:rPr>
          <w:rFonts w:ascii="Times New Roman" w:hAnsi="Times New Roman"/>
          <w:lang w:val="nl-NL"/>
        </w:rPr>
        <w:t xml:space="preserve"> tháng </w:t>
      </w:r>
      <w:r w:rsidR="00C76A7C" w:rsidRPr="00FC50B1">
        <w:rPr>
          <w:rFonts w:ascii="Times New Roman" w:hAnsi="Times New Roman"/>
          <w:lang w:val="nl-NL"/>
        </w:rPr>
        <w:t>02</w:t>
      </w:r>
      <w:r w:rsidRPr="00FC50B1">
        <w:rPr>
          <w:rFonts w:ascii="Times New Roman" w:hAnsi="Times New Roman"/>
          <w:lang w:val="nl-NL"/>
        </w:rPr>
        <w:t xml:space="preserve"> năm 202</w:t>
      </w:r>
      <w:r w:rsidR="00C76A7C" w:rsidRPr="00FC50B1">
        <w:rPr>
          <w:rFonts w:ascii="Times New Roman" w:hAnsi="Times New Roman"/>
          <w:lang w:val="nl-NL"/>
        </w:rPr>
        <w:t>1</w:t>
      </w:r>
      <w:r w:rsidRPr="00FC50B1">
        <w:rPr>
          <w:rFonts w:ascii="Times New Roman" w:hAnsi="Times New Roman"/>
          <w:lang w:val="nl-NL"/>
        </w:rPr>
        <w:t>.</w:t>
      </w:r>
    </w:p>
    <w:p w:rsidR="00A84FE5" w:rsidRPr="006457D0" w:rsidRDefault="00A84FE5" w:rsidP="00190DD1">
      <w:pPr>
        <w:pStyle w:val="NormalWeb"/>
        <w:spacing w:before="120" w:beforeAutospacing="0" w:after="120" w:afterAutospacing="0" w:line="360" w:lineRule="exact"/>
        <w:ind w:firstLine="720"/>
        <w:jc w:val="both"/>
        <w:rPr>
          <w:rStyle w:val="Strong"/>
          <w:sz w:val="28"/>
          <w:szCs w:val="28"/>
          <w:lang w:val="nl-NL"/>
        </w:rPr>
      </w:pPr>
      <w:r w:rsidRPr="006457D0">
        <w:rPr>
          <w:rStyle w:val="demuc4"/>
          <w:b/>
          <w:bCs/>
          <w:sz w:val="28"/>
          <w:szCs w:val="28"/>
          <w:lang w:val="nb-NO"/>
        </w:rPr>
        <w:t xml:space="preserve">Điều </w:t>
      </w:r>
      <w:r w:rsidR="00C8273B" w:rsidRPr="006457D0">
        <w:rPr>
          <w:rStyle w:val="demuc4"/>
          <w:b/>
          <w:bCs/>
          <w:sz w:val="28"/>
          <w:szCs w:val="28"/>
          <w:lang w:val="nb-NO"/>
        </w:rPr>
        <w:t>3</w:t>
      </w:r>
      <w:r w:rsidRPr="006457D0">
        <w:rPr>
          <w:rStyle w:val="Strong"/>
          <w:sz w:val="28"/>
          <w:szCs w:val="28"/>
          <w:lang w:val="nb-NO"/>
        </w:rPr>
        <w:t>. Tổ chức thực hiện</w:t>
      </w:r>
    </w:p>
    <w:p w:rsidR="00A84FE5" w:rsidRPr="006457D0" w:rsidRDefault="00A84FE5" w:rsidP="00190DD1">
      <w:pPr>
        <w:pStyle w:val="NormalWeb"/>
        <w:spacing w:before="120" w:beforeAutospacing="0" w:after="120" w:afterAutospacing="0" w:line="360" w:lineRule="exact"/>
        <w:ind w:firstLine="720"/>
        <w:jc w:val="both"/>
        <w:rPr>
          <w:sz w:val="28"/>
          <w:szCs w:val="28"/>
          <w:lang w:val="nl-NL"/>
        </w:rPr>
      </w:pPr>
      <w:r w:rsidRPr="006457D0">
        <w:rPr>
          <w:sz w:val="28"/>
          <w:szCs w:val="28"/>
          <w:shd w:val="clear" w:color="auto" w:fill="FFFFFF"/>
          <w:lang w:val="es-ES_tradnl"/>
        </w:rPr>
        <w:t>1. Chính phủ, Hội đồng nhân dân, Ủy ban nhân dân tỉnh Bình Dương và các cơ quan, tổ chức hữu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A84FE5" w:rsidRPr="006457D0" w:rsidRDefault="00C8273B" w:rsidP="00190DD1">
      <w:pPr>
        <w:pStyle w:val="NormalWeb"/>
        <w:shd w:val="clear" w:color="auto" w:fill="FFFFFF"/>
        <w:spacing w:before="120" w:beforeAutospacing="0" w:after="360" w:afterAutospacing="0" w:line="360" w:lineRule="exact"/>
        <w:ind w:firstLine="720"/>
        <w:jc w:val="both"/>
        <w:rPr>
          <w:sz w:val="28"/>
          <w:szCs w:val="28"/>
          <w:lang w:val="es-ES"/>
        </w:rPr>
      </w:pPr>
      <w:r w:rsidRPr="006457D0">
        <w:rPr>
          <w:sz w:val="28"/>
          <w:szCs w:val="28"/>
          <w:lang w:val="es-ES"/>
        </w:rPr>
        <w:t>2</w:t>
      </w:r>
      <w:r w:rsidR="00A84FE5" w:rsidRPr="006457D0">
        <w:rPr>
          <w:sz w:val="28"/>
          <w:szCs w:val="28"/>
          <w:lang w:val="es-ES"/>
        </w:rPr>
        <w:t>. Các cơ quan, tổ chức, đơn vị có tên gọi gắn với địa danh đơn vị hành chính mới thành lập phải hoàn thành việc đổi tên để hoạt động với tên gọi theo quy định của Nghị quyết này kể từ ngày Nghị quyết này có hiệu lực thi hành.</w:t>
      </w:r>
    </w:p>
    <w:tbl>
      <w:tblPr>
        <w:tblW w:w="0" w:type="auto"/>
        <w:tblLook w:val="01E0"/>
      </w:tblPr>
      <w:tblGrid>
        <w:gridCol w:w="4219"/>
        <w:gridCol w:w="4945"/>
      </w:tblGrid>
      <w:tr w:rsidR="00A84FE5" w:rsidRPr="00E232F2" w:rsidTr="00B54329">
        <w:tc>
          <w:tcPr>
            <w:tcW w:w="4219" w:type="dxa"/>
          </w:tcPr>
          <w:p w:rsidR="00A84FE5" w:rsidRDefault="00A84FE5">
            <w:pPr>
              <w:pStyle w:val="BodyTextIndent"/>
              <w:tabs>
                <w:tab w:val="clear" w:pos="720"/>
                <w:tab w:val="left" w:pos="1260"/>
              </w:tabs>
              <w:spacing w:after="0"/>
              <w:ind w:left="0" w:firstLine="567"/>
              <w:jc w:val="both"/>
              <w:rPr>
                <w:b/>
                <w:i/>
                <w:lang w:val="es-ES"/>
              </w:rPr>
            </w:pPr>
          </w:p>
          <w:p w:rsidR="00A84FE5" w:rsidRDefault="00A84FE5" w:rsidP="00C76A7C">
            <w:pPr>
              <w:pStyle w:val="BodyTextIndent"/>
              <w:tabs>
                <w:tab w:val="clear" w:pos="720"/>
                <w:tab w:val="left" w:pos="1260"/>
              </w:tabs>
              <w:spacing w:after="0"/>
              <w:ind w:left="0"/>
              <w:jc w:val="both"/>
              <w:rPr>
                <w:b/>
                <w:i/>
                <w:lang w:val="es-ES"/>
              </w:rPr>
            </w:pPr>
            <w:r>
              <w:rPr>
                <w:b/>
                <w:i/>
                <w:lang w:val="es-ES"/>
              </w:rPr>
              <w:t>Nơi nhận:</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Chính phủ;</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Ban Tổ chức Trung ương;</w:t>
            </w:r>
          </w:p>
          <w:p w:rsidR="00A84FE5" w:rsidRPr="00C8273B" w:rsidRDefault="00A84FE5" w:rsidP="00C76A7C">
            <w:pPr>
              <w:pStyle w:val="BodyTextIndent"/>
              <w:tabs>
                <w:tab w:val="clear" w:pos="720"/>
                <w:tab w:val="left" w:pos="1260"/>
              </w:tabs>
              <w:spacing w:after="0"/>
              <w:ind w:left="0"/>
              <w:jc w:val="both"/>
              <w:rPr>
                <w:spacing w:val="-12"/>
                <w:sz w:val="22"/>
                <w:szCs w:val="22"/>
                <w:lang w:val="es-ES"/>
              </w:rPr>
            </w:pPr>
            <w:r>
              <w:rPr>
                <w:rStyle w:val="vn6"/>
                <w:rFonts w:eastAsia="Calibri"/>
                <w:color w:val="000000"/>
                <w:sz w:val="22"/>
                <w:szCs w:val="22"/>
                <w:shd w:val="clear" w:color="auto" w:fill="FFFFFF"/>
                <w:lang w:val="es-ES"/>
              </w:rPr>
              <w:t xml:space="preserve">- </w:t>
            </w:r>
            <w:r w:rsidRPr="00C8273B">
              <w:rPr>
                <w:rStyle w:val="vn6"/>
                <w:rFonts w:eastAsia="Calibri"/>
                <w:color w:val="000000"/>
                <w:spacing w:val="-12"/>
                <w:sz w:val="22"/>
                <w:szCs w:val="22"/>
                <w:shd w:val="clear" w:color="auto" w:fill="FFFFFF"/>
                <w:lang w:val="es-ES"/>
              </w:rPr>
              <w:t>Ủy ban TW Mặt trận Tổ quốc Việt Nam;</w:t>
            </w:r>
          </w:p>
          <w:p w:rsidR="00125611" w:rsidRPr="00B54329" w:rsidRDefault="00125611" w:rsidP="00C76A7C">
            <w:pPr>
              <w:pStyle w:val="BodyTextIndent"/>
              <w:tabs>
                <w:tab w:val="clear" w:pos="720"/>
                <w:tab w:val="left" w:pos="1260"/>
              </w:tabs>
              <w:spacing w:after="0"/>
              <w:ind w:left="0"/>
              <w:jc w:val="both"/>
              <w:rPr>
                <w:spacing w:val="-2"/>
                <w:sz w:val="22"/>
                <w:szCs w:val="22"/>
                <w:lang w:val="es-ES"/>
              </w:rPr>
            </w:pPr>
            <w:r w:rsidRPr="00B54329">
              <w:rPr>
                <w:rStyle w:val="vn6"/>
                <w:rFonts w:eastAsia="Calibri"/>
                <w:color w:val="000000"/>
                <w:spacing w:val="-2"/>
                <w:sz w:val="22"/>
                <w:szCs w:val="22"/>
                <w:shd w:val="clear" w:color="auto" w:fill="FFFFFF"/>
                <w:lang w:val="es-ES"/>
              </w:rPr>
              <w:t>- Hội đồng Dân tộc, các Ủy ban của Quốc hội;</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Kiểm toán nhà nước;</w:t>
            </w:r>
          </w:p>
          <w:p w:rsidR="00125611" w:rsidRDefault="00125611" w:rsidP="00125611">
            <w:pPr>
              <w:pStyle w:val="BodyTextIndent"/>
              <w:tabs>
                <w:tab w:val="clear" w:pos="720"/>
                <w:tab w:val="left" w:pos="1260"/>
              </w:tabs>
              <w:spacing w:after="0"/>
              <w:ind w:left="0"/>
              <w:jc w:val="both"/>
              <w:rPr>
                <w:rStyle w:val="vn6"/>
                <w:rFonts w:eastAsia="Calibri"/>
                <w:color w:val="000000"/>
                <w:sz w:val="22"/>
                <w:szCs w:val="22"/>
                <w:shd w:val="clear" w:color="auto" w:fill="FFFFFF"/>
                <w:lang w:val="es-ES"/>
              </w:rPr>
            </w:pPr>
            <w:r>
              <w:rPr>
                <w:rStyle w:val="vn6"/>
                <w:rFonts w:eastAsia="Calibri"/>
                <w:color w:val="000000"/>
                <w:sz w:val="22"/>
                <w:szCs w:val="22"/>
                <w:shd w:val="clear" w:color="auto" w:fill="FFFFFF"/>
                <w:lang w:val="es-ES"/>
              </w:rPr>
              <w:t>- Các Bộ,</w:t>
            </w:r>
            <w:r>
              <w:rPr>
                <w:rStyle w:val="apple-converted-space"/>
                <w:color w:val="000000"/>
                <w:sz w:val="22"/>
                <w:szCs w:val="22"/>
                <w:shd w:val="clear" w:color="auto" w:fill="FFFFFF"/>
                <w:lang w:val="es-ES"/>
              </w:rPr>
              <w:t> </w:t>
            </w:r>
            <w:r>
              <w:rPr>
                <w:rStyle w:val="vn6"/>
                <w:rFonts w:eastAsia="Calibri"/>
                <w:color w:val="000000"/>
                <w:sz w:val="22"/>
                <w:szCs w:val="22"/>
                <w:shd w:val="clear" w:color="auto" w:fill="FFFFFF"/>
                <w:lang w:val="es-ES"/>
              </w:rPr>
              <w:t>cơ quan ngang Bộ;</w:t>
            </w:r>
          </w:p>
          <w:p w:rsidR="00A84FE5" w:rsidRDefault="00A84FE5" w:rsidP="00C76A7C">
            <w:pPr>
              <w:pStyle w:val="BodyTextIndent"/>
              <w:tabs>
                <w:tab w:val="left" w:pos="1260"/>
              </w:tabs>
              <w:spacing w:after="0"/>
              <w:ind w:left="0"/>
              <w:jc w:val="both"/>
              <w:rPr>
                <w:color w:val="000000"/>
                <w:shd w:val="clear" w:color="auto" w:fill="FFFFFF"/>
                <w:lang w:val="es-ES"/>
              </w:rPr>
            </w:pPr>
            <w:r>
              <w:rPr>
                <w:rStyle w:val="vn6"/>
                <w:rFonts w:eastAsia="Calibri"/>
                <w:color w:val="000000"/>
                <w:sz w:val="22"/>
                <w:szCs w:val="22"/>
                <w:shd w:val="clear" w:color="auto" w:fill="FFFFFF"/>
                <w:lang w:val="es-ES"/>
              </w:rPr>
              <w:t>- Tổng cục Thống kê;</w:t>
            </w:r>
          </w:p>
          <w:p w:rsidR="00A84FE5" w:rsidRPr="00B54329" w:rsidRDefault="00A84FE5" w:rsidP="00C76A7C">
            <w:pPr>
              <w:pStyle w:val="BodyTextIndent"/>
              <w:tabs>
                <w:tab w:val="clear" w:pos="720"/>
                <w:tab w:val="left" w:pos="1260"/>
              </w:tabs>
              <w:spacing w:after="0"/>
              <w:ind w:left="0"/>
              <w:jc w:val="both"/>
              <w:rPr>
                <w:spacing w:val="-10"/>
                <w:sz w:val="22"/>
                <w:szCs w:val="22"/>
                <w:lang w:val="es-ES"/>
              </w:rPr>
            </w:pPr>
            <w:r w:rsidRPr="00B54329">
              <w:rPr>
                <w:spacing w:val="-10"/>
                <w:sz w:val="22"/>
                <w:szCs w:val="22"/>
                <w:lang w:val="es-ES"/>
              </w:rPr>
              <w:t xml:space="preserve">- </w:t>
            </w:r>
            <w:r w:rsidRPr="00381F65">
              <w:rPr>
                <w:sz w:val="22"/>
                <w:szCs w:val="22"/>
                <w:lang w:val="es-ES"/>
              </w:rPr>
              <w:t>HĐND, UBND tỉnh Bình Dương;</w:t>
            </w:r>
          </w:p>
          <w:p w:rsidR="00A84FE5" w:rsidRDefault="00A84FE5" w:rsidP="00C76A7C">
            <w:pPr>
              <w:pStyle w:val="BodyTextIndent"/>
              <w:tabs>
                <w:tab w:val="clear" w:pos="720"/>
                <w:tab w:val="left" w:pos="1260"/>
              </w:tabs>
              <w:spacing w:after="0"/>
              <w:ind w:left="0"/>
              <w:jc w:val="both"/>
              <w:rPr>
                <w:sz w:val="22"/>
                <w:szCs w:val="22"/>
                <w:lang w:val="es-ES"/>
              </w:rPr>
            </w:pPr>
            <w:r>
              <w:rPr>
                <w:sz w:val="22"/>
                <w:szCs w:val="22"/>
                <w:lang w:val="es-ES"/>
              </w:rPr>
              <w:t>- Lưu: HC, PL.</w:t>
            </w:r>
          </w:p>
          <w:p w:rsidR="00A84FE5" w:rsidRDefault="00A84FE5" w:rsidP="00C76A7C">
            <w:pPr>
              <w:pStyle w:val="BodyTextIndent"/>
              <w:tabs>
                <w:tab w:val="clear" w:pos="720"/>
                <w:tab w:val="left" w:pos="1260"/>
              </w:tabs>
              <w:ind w:left="0"/>
              <w:jc w:val="both"/>
              <w:rPr>
                <w:sz w:val="22"/>
                <w:szCs w:val="22"/>
                <w:lang w:val="es-ES"/>
              </w:rPr>
            </w:pPr>
            <w:r>
              <w:rPr>
                <w:sz w:val="22"/>
                <w:szCs w:val="22"/>
                <w:lang w:val="es-ES"/>
              </w:rPr>
              <w:t xml:space="preserve">Số e-PAS: </w:t>
            </w:r>
          </w:p>
          <w:p w:rsidR="00A84FE5" w:rsidRDefault="00A84FE5">
            <w:pPr>
              <w:pStyle w:val="BodyTextIndent"/>
              <w:tabs>
                <w:tab w:val="clear" w:pos="720"/>
                <w:tab w:val="left" w:pos="1260"/>
              </w:tabs>
              <w:spacing w:after="0" w:line="300" w:lineRule="exact"/>
              <w:ind w:left="0" w:firstLine="567"/>
              <w:jc w:val="both"/>
              <w:rPr>
                <w:b/>
                <w:sz w:val="22"/>
                <w:szCs w:val="22"/>
                <w:lang w:val="es-ES"/>
              </w:rPr>
            </w:pPr>
          </w:p>
        </w:tc>
        <w:tc>
          <w:tcPr>
            <w:tcW w:w="4945" w:type="dxa"/>
          </w:tcPr>
          <w:p w:rsidR="00A84FE5" w:rsidRDefault="00A84FE5" w:rsidP="00C76A7C">
            <w:pPr>
              <w:pStyle w:val="BodyTextIndent"/>
              <w:tabs>
                <w:tab w:val="clear" w:pos="720"/>
                <w:tab w:val="left" w:pos="1260"/>
              </w:tabs>
              <w:spacing w:before="120" w:after="0" w:line="320" w:lineRule="exact"/>
              <w:ind w:left="0"/>
              <w:jc w:val="both"/>
              <w:rPr>
                <w:b/>
                <w:sz w:val="26"/>
                <w:szCs w:val="26"/>
                <w:lang w:val="es-ES"/>
              </w:rPr>
            </w:pPr>
            <w:r>
              <w:rPr>
                <w:b/>
                <w:sz w:val="26"/>
                <w:szCs w:val="26"/>
                <w:lang w:val="es-ES"/>
              </w:rPr>
              <w:t>TM. ỦY BAN THƯỜNG VỤ QUỐC HỘI</w:t>
            </w:r>
          </w:p>
          <w:p w:rsidR="00A84FE5" w:rsidRDefault="00A84FE5" w:rsidP="00C76A7C">
            <w:pPr>
              <w:pStyle w:val="BodyTextIndent"/>
              <w:tabs>
                <w:tab w:val="clear" w:pos="720"/>
                <w:tab w:val="left" w:pos="1260"/>
              </w:tabs>
              <w:spacing w:after="0" w:line="320" w:lineRule="exact"/>
              <w:ind w:left="0"/>
              <w:jc w:val="center"/>
              <w:rPr>
                <w:b/>
                <w:sz w:val="26"/>
                <w:szCs w:val="26"/>
                <w:lang w:val="es-ES"/>
              </w:rPr>
            </w:pPr>
            <w:r>
              <w:rPr>
                <w:b/>
                <w:sz w:val="26"/>
                <w:szCs w:val="26"/>
                <w:lang w:val="es-ES"/>
              </w:rPr>
              <w:t>CHỦ TỊCH</w:t>
            </w:r>
          </w:p>
          <w:p w:rsidR="00A84FE5" w:rsidRDefault="00A84FE5" w:rsidP="00C76A7C">
            <w:pPr>
              <w:pStyle w:val="BodyTextIndent"/>
              <w:tabs>
                <w:tab w:val="clear" w:pos="720"/>
                <w:tab w:val="left" w:pos="1260"/>
              </w:tabs>
              <w:spacing w:before="120" w:after="0" w:line="320" w:lineRule="exact"/>
              <w:ind w:left="0"/>
              <w:jc w:val="both"/>
              <w:rPr>
                <w:b/>
                <w:lang w:val="es-ES"/>
              </w:rPr>
            </w:pPr>
          </w:p>
          <w:p w:rsidR="00A84FE5" w:rsidRDefault="00A84FE5" w:rsidP="00C76A7C">
            <w:pPr>
              <w:pStyle w:val="BodyTextIndent"/>
              <w:tabs>
                <w:tab w:val="clear" w:pos="720"/>
                <w:tab w:val="left" w:pos="1260"/>
              </w:tabs>
              <w:spacing w:before="120" w:after="0" w:line="320" w:lineRule="exact"/>
              <w:ind w:left="0"/>
              <w:jc w:val="both"/>
              <w:rPr>
                <w:b/>
                <w:lang w:val="es-ES"/>
              </w:rPr>
            </w:pPr>
          </w:p>
          <w:p w:rsidR="00A84FE5" w:rsidRDefault="00A84FE5" w:rsidP="00C76A7C">
            <w:pPr>
              <w:pStyle w:val="BodyTextIndent"/>
              <w:tabs>
                <w:tab w:val="clear" w:pos="720"/>
                <w:tab w:val="left" w:pos="1260"/>
              </w:tabs>
              <w:spacing w:before="120" w:after="0" w:line="320" w:lineRule="exact"/>
              <w:ind w:left="0"/>
              <w:jc w:val="both"/>
              <w:rPr>
                <w:b/>
                <w:lang w:val="es-ES"/>
              </w:rPr>
            </w:pPr>
          </w:p>
          <w:p w:rsidR="002D4DC0" w:rsidRDefault="002D4DC0" w:rsidP="00C76A7C">
            <w:pPr>
              <w:pStyle w:val="BodyTextIndent"/>
              <w:tabs>
                <w:tab w:val="clear" w:pos="720"/>
                <w:tab w:val="left" w:pos="1260"/>
              </w:tabs>
              <w:spacing w:before="120" w:after="0" w:line="320" w:lineRule="exact"/>
              <w:ind w:left="0"/>
              <w:jc w:val="both"/>
              <w:rPr>
                <w:b/>
                <w:lang w:val="es-ES"/>
              </w:rPr>
            </w:pPr>
          </w:p>
          <w:p w:rsidR="00A84FE5" w:rsidRDefault="00A84FE5" w:rsidP="00C76A7C">
            <w:pPr>
              <w:pStyle w:val="BodyTextIndent"/>
              <w:tabs>
                <w:tab w:val="clear" w:pos="720"/>
                <w:tab w:val="left" w:pos="1260"/>
              </w:tabs>
              <w:spacing w:before="120" w:after="0" w:line="320" w:lineRule="exact"/>
              <w:ind w:left="0"/>
              <w:jc w:val="center"/>
              <w:rPr>
                <w:b/>
                <w:sz w:val="28"/>
                <w:szCs w:val="28"/>
                <w:lang w:val="es-ES"/>
              </w:rPr>
            </w:pPr>
            <w:r>
              <w:rPr>
                <w:b/>
                <w:sz w:val="28"/>
                <w:szCs w:val="28"/>
                <w:lang w:val="es-ES"/>
              </w:rPr>
              <w:t>Nguyễn Thị Kim Ngân</w:t>
            </w:r>
          </w:p>
        </w:tc>
      </w:tr>
    </w:tbl>
    <w:p w:rsidR="00A84FE5" w:rsidRDefault="00A84FE5" w:rsidP="00A84FE5">
      <w:pPr>
        <w:rPr>
          <w:lang w:val="es-ES"/>
        </w:rPr>
      </w:pPr>
    </w:p>
    <w:p w:rsidR="00BE735F" w:rsidRPr="00A84FE5" w:rsidRDefault="00BE735F">
      <w:pPr>
        <w:rPr>
          <w:lang w:val="es-ES"/>
        </w:rPr>
      </w:pPr>
    </w:p>
    <w:sectPr w:rsidR="00BE735F" w:rsidRPr="00A84FE5" w:rsidSect="008735C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FF2" w:rsidRDefault="00756FF2" w:rsidP="008735CF">
      <w:r>
        <w:separator/>
      </w:r>
    </w:p>
  </w:endnote>
  <w:endnote w:type="continuationSeparator" w:id="1">
    <w:p w:rsidR="00756FF2" w:rsidRDefault="00756FF2" w:rsidP="00873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FF2" w:rsidRDefault="00756FF2" w:rsidP="008735CF">
      <w:r>
        <w:separator/>
      </w:r>
    </w:p>
  </w:footnote>
  <w:footnote w:type="continuationSeparator" w:id="1">
    <w:p w:rsidR="00756FF2" w:rsidRDefault="00756FF2" w:rsidP="00873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956625"/>
      <w:docPartObj>
        <w:docPartGallery w:val="Page Numbers (Top of Page)"/>
        <w:docPartUnique/>
      </w:docPartObj>
    </w:sdtPr>
    <w:sdtEndPr>
      <w:rPr>
        <w:noProof/>
      </w:rPr>
    </w:sdtEndPr>
    <w:sdtContent>
      <w:p w:rsidR="008735CF" w:rsidRDefault="000C3DDF">
        <w:pPr>
          <w:pStyle w:val="Header"/>
          <w:jc w:val="center"/>
        </w:pPr>
        <w:r w:rsidRPr="008735CF">
          <w:rPr>
            <w:rFonts w:ascii="Times New Roman" w:hAnsi="Times New Roman"/>
            <w:sz w:val="26"/>
            <w:szCs w:val="26"/>
          </w:rPr>
          <w:fldChar w:fldCharType="begin"/>
        </w:r>
        <w:r w:rsidR="008735CF" w:rsidRPr="008735CF">
          <w:rPr>
            <w:rFonts w:ascii="Times New Roman" w:hAnsi="Times New Roman"/>
            <w:sz w:val="26"/>
            <w:szCs w:val="26"/>
          </w:rPr>
          <w:instrText xml:space="preserve"> PAGE   \* MERGEFORMAT </w:instrText>
        </w:r>
        <w:r w:rsidRPr="008735CF">
          <w:rPr>
            <w:rFonts w:ascii="Times New Roman" w:hAnsi="Times New Roman"/>
            <w:sz w:val="26"/>
            <w:szCs w:val="26"/>
          </w:rPr>
          <w:fldChar w:fldCharType="separate"/>
        </w:r>
        <w:r w:rsidR="00B51CF9">
          <w:rPr>
            <w:rFonts w:ascii="Times New Roman" w:hAnsi="Times New Roman"/>
            <w:noProof/>
            <w:sz w:val="26"/>
            <w:szCs w:val="26"/>
          </w:rPr>
          <w:t>2</w:t>
        </w:r>
        <w:r w:rsidRPr="008735CF">
          <w:rPr>
            <w:rFonts w:ascii="Times New Roman" w:hAnsi="Times New Roman"/>
            <w:noProof/>
            <w:sz w:val="26"/>
            <w:szCs w:val="26"/>
          </w:rPr>
          <w:fldChar w:fldCharType="end"/>
        </w:r>
      </w:p>
    </w:sdtContent>
  </w:sdt>
  <w:p w:rsidR="008735CF" w:rsidRDefault="008735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7DA773B"/>
    <w:multiLevelType w:val="hybridMultilevel"/>
    <w:tmpl w:val="FA4AA918"/>
    <w:lvl w:ilvl="0" w:tplc="AA84FD40">
      <w:numFmt w:val="bullet"/>
      <w:pStyle w:val="dau-"/>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84FE5"/>
    <w:rsid w:val="000C3DDF"/>
    <w:rsid w:val="000E72C6"/>
    <w:rsid w:val="00100DEB"/>
    <w:rsid w:val="00125611"/>
    <w:rsid w:val="00190DD1"/>
    <w:rsid w:val="001A1E1F"/>
    <w:rsid w:val="001B1B3B"/>
    <w:rsid w:val="001B6633"/>
    <w:rsid w:val="001F4E42"/>
    <w:rsid w:val="0020791E"/>
    <w:rsid w:val="00266115"/>
    <w:rsid w:val="002D4DC0"/>
    <w:rsid w:val="003322D8"/>
    <w:rsid w:val="00342189"/>
    <w:rsid w:val="00381F65"/>
    <w:rsid w:val="003F11FB"/>
    <w:rsid w:val="00484D4B"/>
    <w:rsid w:val="004B353B"/>
    <w:rsid w:val="005664D6"/>
    <w:rsid w:val="005B3610"/>
    <w:rsid w:val="006457D0"/>
    <w:rsid w:val="00667F49"/>
    <w:rsid w:val="006C76B7"/>
    <w:rsid w:val="006E4D0D"/>
    <w:rsid w:val="007174D9"/>
    <w:rsid w:val="00753ED9"/>
    <w:rsid w:val="00756FF2"/>
    <w:rsid w:val="007B7FD4"/>
    <w:rsid w:val="007C0587"/>
    <w:rsid w:val="007D6A15"/>
    <w:rsid w:val="008735CF"/>
    <w:rsid w:val="00962D5D"/>
    <w:rsid w:val="009813A4"/>
    <w:rsid w:val="009A4240"/>
    <w:rsid w:val="009F593D"/>
    <w:rsid w:val="00A84FE5"/>
    <w:rsid w:val="00AB0174"/>
    <w:rsid w:val="00B009D7"/>
    <w:rsid w:val="00B51CF9"/>
    <w:rsid w:val="00B54329"/>
    <w:rsid w:val="00BA0C5A"/>
    <w:rsid w:val="00BE735F"/>
    <w:rsid w:val="00C76A7C"/>
    <w:rsid w:val="00C8273B"/>
    <w:rsid w:val="00CF7E0D"/>
    <w:rsid w:val="00D022E7"/>
    <w:rsid w:val="00D20A62"/>
    <w:rsid w:val="00D33004"/>
    <w:rsid w:val="00D84768"/>
    <w:rsid w:val="00E05F54"/>
    <w:rsid w:val="00E232F2"/>
    <w:rsid w:val="00E6438A"/>
    <w:rsid w:val="00E9021B"/>
    <w:rsid w:val="00F074DB"/>
    <w:rsid w:val="00FB3998"/>
    <w:rsid w:val="00FC50B1"/>
    <w:rsid w:val="00FC6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E5"/>
    <w:pPr>
      <w:tabs>
        <w:tab w:val="left" w:pos="720"/>
      </w:tabs>
    </w:pPr>
    <w:rPr>
      <w:rFonts w:ascii=".VnTime" w:hAnsi=".VnTime"/>
      <w:sz w:val="28"/>
      <w:szCs w:val="28"/>
    </w:rPr>
  </w:style>
  <w:style w:type="paragraph" w:styleId="Heading1">
    <w:name w:val="heading 1"/>
    <w:aliases w:val="DB"/>
    <w:basedOn w:val="Normal"/>
    <w:next w:val="Normal"/>
    <w:link w:val="Heading1Char"/>
    <w:qFormat/>
    <w:rsid w:val="00A84FE5"/>
    <w:pPr>
      <w:keepNext/>
      <w:numPr>
        <w:numId w:val="1"/>
      </w:numPr>
      <w:tabs>
        <w:tab w:val="clear" w:pos="720"/>
      </w:tabs>
      <w:spacing w:before="240" w:after="60"/>
      <w:outlineLvl w:val="0"/>
    </w:pPr>
    <w:rPr>
      <w:rFonts w:ascii="Arial" w:eastAsia="Calibri" w:hAnsi="Arial"/>
      <w:kern w:val="32"/>
      <w:szCs w:val="32"/>
    </w:rPr>
  </w:style>
  <w:style w:type="paragraph" w:styleId="Heading2">
    <w:name w:val="heading 2"/>
    <w:basedOn w:val="Normal"/>
    <w:next w:val="Normal"/>
    <w:link w:val="Heading2Char"/>
    <w:semiHidden/>
    <w:unhideWhenUsed/>
    <w:qFormat/>
    <w:rsid w:val="00A84FE5"/>
    <w:pPr>
      <w:keepNext/>
      <w:numPr>
        <w:ilvl w:val="1"/>
        <w:numId w:val="1"/>
      </w:numPr>
      <w:tabs>
        <w:tab w:val="clear" w:pos="720"/>
      </w:tabs>
      <w:spacing w:before="240" w:after="60"/>
      <w:outlineLvl w:val="1"/>
    </w:pPr>
    <w:rPr>
      <w:rFonts w:ascii="Calibri" w:eastAsia="MS Mincho" w:hAnsi="Calibri"/>
      <w:b/>
      <w:bCs/>
      <w:iCs/>
      <w:lang w:val="vi-VN" w:eastAsia="ja-JP"/>
    </w:rPr>
  </w:style>
  <w:style w:type="paragraph" w:styleId="Heading3">
    <w:name w:val="heading 3"/>
    <w:basedOn w:val="Normal"/>
    <w:next w:val="Normal"/>
    <w:link w:val="Heading3Char"/>
    <w:semiHidden/>
    <w:unhideWhenUsed/>
    <w:qFormat/>
    <w:rsid w:val="00A84FE5"/>
    <w:pPr>
      <w:keepNext/>
      <w:numPr>
        <w:ilvl w:val="2"/>
        <w:numId w:val="1"/>
      </w:numPr>
      <w:spacing w:before="240" w:after="60"/>
      <w:outlineLvl w:val="2"/>
    </w:pPr>
    <w:rPr>
      <w:rFonts w:ascii="Arial" w:eastAsia="Calibri" w:hAnsi="Arial"/>
      <w:bCs/>
      <w:szCs w:val="26"/>
    </w:rPr>
  </w:style>
  <w:style w:type="paragraph" w:styleId="Heading4">
    <w:name w:val="heading 4"/>
    <w:basedOn w:val="Normal"/>
    <w:next w:val="Normal"/>
    <w:link w:val="Heading4Char"/>
    <w:semiHidden/>
    <w:unhideWhenUsed/>
    <w:qFormat/>
    <w:rsid w:val="00A84FE5"/>
    <w:pPr>
      <w:keepNext/>
      <w:numPr>
        <w:ilvl w:val="3"/>
        <w:numId w:val="1"/>
      </w:numPr>
      <w:tabs>
        <w:tab w:val="clear" w:pos="720"/>
      </w:tabs>
      <w:spacing w:before="120" w:after="120"/>
      <w:outlineLvl w:val="3"/>
    </w:pPr>
    <w:rPr>
      <w:rFonts w:ascii="Arial" w:eastAsia="Calibri" w:hAnsi="Arial"/>
      <w:bCs/>
      <w:i/>
    </w:rPr>
  </w:style>
  <w:style w:type="paragraph" w:styleId="Heading5">
    <w:name w:val="heading 5"/>
    <w:basedOn w:val="Normal"/>
    <w:next w:val="Normal"/>
    <w:link w:val="Heading5Char"/>
    <w:semiHidden/>
    <w:unhideWhenUsed/>
    <w:qFormat/>
    <w:rsid w:val="00A84FE5"/>
    <w:pPr>
      <w:numPr>
        <w:ilvl w:val="4"/>
        <w:numId w:val="1"/>
      </w:numPr>
      <w:tabs>
        <w:tab w:val="clear" w:pos="720"/>
      </w:tabs>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semiHidden/>
    <w:unhideWhenUsed/>
    <w:qFormat/>
    <w:rsid w:val="00A84FE5"/>
    <w:pPr>
      <w:numPr>
        <w:ilvl w:val="5"/>
        <w:numId w:val="1"/>
      </w:numPr>
      <w:tabs>
        <w:tab w:val="clear" w:pos="720"/>
      </w:tabs>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semiHidden/>
    <w:unhideWhenUsed/>
    <w:qFormat/>
    <w:rsid w:val="00A84FE5"/>
    <w:pPr>
      <w:numPr>
        <w:ilvl w:val="6"/>
        <w:numId w:val="1"/>
      </w:numPr>
      <w:tabs>
        <w:tab w:val="clear" w:pos="720"/>
      </w:tabs>
      <w:spacing w:before="240" w:after="60"/>
      <w:outlineLvl w:val="6"/>
    </w:pPr>
    <w:rPr>
      <w:rFonts w:ascii="Calibri" w:eastAsia="Calibri" w:hAnsi="Calibri"/>
      <w:sz w:val="24"/>
      <w:szCs w:val="24"/>
    </w:rPr>
  </w:style>
  <w:style w:type="paragraph" w:styleId="Heading8">
    <w:name w:val="heading 8"/>
    <w:basedOn w:val="Normal"/>
    <w:next w:val="Normal"/>
    <w:link w:val="Heading8Char"/>
    <w:uiPriority w:val="99"/>
    <w:semiHidden/>
    <w:unhideWhenUsed/>
    <w:qFormat/>
    <w:rsid w:val="00A84FE5"/>
    <w:pPr>
      <w:numPr>
        <w:ilvl w:val="7"/>
        <w:numId w:val="1"/>
      </w:numPr>
      <w:tabs>
        <w:tab w:val="clear" w:pos="720"/>
      </w:tabs>
      <w:spacing w:before="240" w:after="60"/>
      <w:outlineLvl w:val="7"/>
    </w:pPr>
    <w:rPr>
      <w:rFonts w:ascii="Calibri" w:eastAsia="Calibri" w:hAnsi="Calibri"/>
      <w:i/>
      <w:iCs/>
      <w:sz w:val="24"/>
      <w:szCs w:val="24"/>
    </w:rPr>
  </w:style>
  <w:style w:type="paragraph" w:styleId="Heading9">
    <w:name w:val="heading 9"/>
    <w:aliases w:val="Textbang"/>
    <w:basedOn w:val="Normal"/>
    <w:next w:val="Normal"/>
    <w:link w:val="Heading9Char"/>
    <w:uiPriority w:val="99"/>
    <w:semiHidden/>
    <w:unhideWhenUsed/>
    <w:qFormat/>
    <w:rsid w:val="00A84FE5"/>
    <w:pPr>
      <w:numPr>
        <w:ilvl w:val="8"/>
        <w:numId w:val="1"/>
      </w:numPr>
      <w:tabs>
        <w:tab w:val="clear" w:pos="720"/>
      </w:tabs>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A84FE5"/>
    <w:rPr>
      <w:rFonts w:ascii="Arial" w:eastAsia="Calibri" w:hAnsi="Arial"/>
      <w:kern w:val="32"/>
      <w:sz w:val="28"/>
      <w:szCs w:val="32"/>
    </w:rPr>
  </w:style>
  <w:style w:type="character" w:customStyle="1" w:styleId="Heading2Char">
    <w:name w:val="Heading 2 Char"/>
    <w:basedOn w:val="DefaultParagraphFont"/>
    <w:link w:val="Heading2"/>
    <w:semiHidden/>
    <w:rsid w:val="00A84FE5"/>
    <w:rPr>
      <w:rFonts w:ascii="Calibri" w:eastAsia="MS Mincho" w:hAnsi="Calibri"/>
      <w:b/>
      <w:bCs/>
      <w:iCs/>
      <w:sz w:val="28"/>
      <w:szCs w:val="28"/>
      <w:lang w:val="vi-VN" w:eastAsia="ja-JP"/>
    </w:rPr>
  </w:style>
  <w:style w:type="character" w:customStyle="1" w:styleId="Heading3Char">
    <w:name w:val="Heading 3 Char"/>
    <w:basedOn w:val="DefaultParagraphFont"/>
    <w:link w:val="Heading3"/>
    <w:semiHidden/>
    <w:rsid w:val="00A84FE5"/>
    <w:rPr>
      <w:rFonts w:ascii="Arial" w:eastAsia="Calibri" w:hAnsi="Arial"/>
      <w:bCs/>
      <w:sz w:val="28"/>
      <w:szCs w:val="26"/>
    </w:rPr>
  </w:style>
  <w:style w:type="character" w:customStyle="1" w:styleId="Heading4Char">
    <w:name w:val="Heading 4 Char"/>
    <w:basedOn w:val="DefaultParagraphFont"/>
    <w:link w:val="Heading4"/>
    <w:semiHidden/>
    <w:rsid w:val="00A84FE5"/>
    <w:rPr>
      <w:rFonts w:ascii="Arial" w:eastAsia="Calibri" w:hAnsi="Arial"/>
      <w:bCs/>
      <w:i/>
      <w:sz w:val="28"/>
      <w:szCs w:val="28"/>
    </w:rPr>
  </w:style>
  <w:style w:type="character" w:customStyle="1" w:styleId="Heading5Char">
    <w:name w:val="Heading 5 Char"/>
    <w:basedOn w:val="DefaultParagraphFont"/>
    <w:link w:val="Heading5"/>
    <w:semiHidden/>
    <w:rsid w:val="00A84FE5"/>
    <w:rPr>
      <w:rFonts w:ascii="Calibri" w:eastAsia="Calibri" w:hAnsi="Calibri"/>
      <w:b/>
      <w:bCs/>
      <w:i/>
      <w:iCs/>
      <w:sz w:val="26"/>
      <w:szCs w:val="26"/>
    </w:rPr>
  </w:style>
  <w:style w:type="character" w:customStyle="1" w:styleId="Heading6Char">
    <w:name w:val="Heading 6 Char"/>
    <w:basedOn w:val="DefaultParagraphFont"/>
    <w:link w:val="Heading6"/>
    <w:semiHidden/>
    <w:rsid w:val="00A84FE5"/>
    <w:rPr>
      <w:rFonts w:ascii="Calibri" w:eastAsia="Calibri" w:hAnsi="Calibri"/>
      <w:b/>
      <w:bCs/>
      <w:sz w:val="22"/>
      <w:szCs w:val="22"/>
    </w:rPr>
  </w:style>
  <w:style w:type="character" w:customStyle="1" w:styleId="Heading7Char">
    <w:name w:val="Heading 7 Char"/>
    <w:basedOn w:val="DefaultParagraphFont"/>
    <w:link w:val="Heading7"/>
    <w:uiPriority w:val="99"/>
    <w:semiHidden/>
    <w:rsid w:val="00A84FE5"/>
    <w:rPr>
      <w:rFonts w:ascii="Calibri" w:eastAsia="Calibri" w:hAnsi="Calibri"/>
      <w:sz w:val="24"/>
      <w:szCs w:val="24"/>
    </w:rPr>
  </w:style>
  <w:style w:type="character" w:customStyle="1" w:styleId="Heading8Char">
    <w:name w:val="Heading 8 Char"/>
    <w:basedOn w:val="DefaultParagraphFont"/>
    <w:link w:val="Heading8"/>
    <w:uiPriority w:val="99"/>
    <w:semiHidden/>
    <w:rsid w:val="00A84FE5"/>
    <w:rPr>
      <w:rFonts w:ascii="Calibri" w:eastAsia="Calibri" w:hAnsi="Calibri"/>
      <w:i/>
      <w:iCs/>
      <w:sz w:val="24"/>
      <w:szCs w:val="24"/>
    </w:rPr>
  </w:style>
  <w:style w:type="character" w:customStyle="1" w:styleId="Heading9Char">
    <w:name w:val="Heading 9 Char"/>
    <w:aliases w:val="Textbang Char"/>
    <w:basedOn w:val="DefaultParagraphFont"/>
    <w:link w:val="Heading9"/>
    <w:uiPriority w:val="99"/>
    <w:semiHidden/>
    <w:rsid w:val="00A84FE5"/>
    <w:rPr>
      <w:rFonts w:ascii="Arial" w:eastAsia="Calibri" w:hAnsi="Arial"/>
      <w:sz w:val="22"/>
      <w:szCs w:val="22"/>
    </w:rPr>
  </w:style>
  <w:style w:type="character" w:styleId="Hyperlink">
    <w:name w:val="Hyperlink"/>
    <w:unhideWhenUsed/>
    <w:rsid w:val="00A84FE5"/>
    <w:rPr>
      <w:color w:val="0000FF"/>
      <w:u w:val="single"/>
    </w:rPr>
  </w:style>
  <w:style w:type="paragraph" w:styleId="NormalWeb">
    <w:name w:val="Normal (Web)"/>
    <w:basedOn w:val="Normal"/>
    <w:uiPriority w:val="99"/>
    <w:unhideWhenUsed/>
    <w:rsid w:val="00A84FE5"/>
    <w:pPr>
      <w:tabs>
        <w:tab w:val="clear" w:pos="720"/>
      </w:tabs>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A84FE5"/>
    <w:pPr>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A84FE5"/>
    <w:rPr>
      <w:sz w:val="24"/>
      <w:szCs w:val="24"/>
    </w:rPr>
  </w:style>
  <w:style w:type="character" w:customStyle="1" w:styleId="demuc4">
    <w:name w:val="demuc4"/>
    <w:rsid w:val="00A84FE5"/>
  </w:style>
  <w:style w:type="character" w:customStyle="1" w:styleId="apple-converted-space">
    <w:name w:val="apple-converted-space"/>
    <w:basedOn w:val="DefaultParagraphFont"/>
    <w:rsid w:val="00A84FE5"/>
  </w:style>
  <w:style w:type="character" w:customStyle="1" w:styleId="vn6">
    <w:name w:val="vn_6"/>
    <w:basedOn w:val="DefaultParagraphFont"/>
    <w:rsid w:val="00A84FE5"/>
  </w:style>
  <w:style w:type="character" w:styleId="Strong">
    <w:name w:val="Strong"/>
    <w:basedOn w:val="DefaultParagraphFont"/>
    <w:uiPriority w:val="22"/>
    <w:qFormat/>
    <w:rsid w:val="00A84FE5"/>
    <w:rPr>
      <w:b/>
      <w:bCs/>
    </w:rPr>
  </w:style>
  <w:style w:type="paragraph" w:customStyle="1" w:styleId="dau-">
    <w:name w:val="dau -"/>
    <w:basedOn w:val="Normal"/>
    <w:link w:val="dau-Char"/>
    <w:qFormat/>
    <w:rsid w:val="007C0587"/>
    <w:pPr>
      <w:numPr>
        <w:numId w:val="2"/>
      </w:numPr>
      <w:tabs>
        <w:tab w:val="clear" w:pos="720"/>
        <w:tab w:val="left" w:pos="794"/>
      </w:tabs>
      <w:spacing w:before="120" w:after="120"/>
      <w:ind w:left="0" w:firstLine="567"/>
      <w:jc w:val="both"/>
    </w:pPr>
    <w:rPr>
      <w:rFonts w:ascii="Times New Roman" w:eastAsia="Calibri" w:hAnsi="Times New Roman"/>
      <w:sz w:val="26"/>
      <w:szCs w:val="26"/>
    </w:rPr>
  </w:style>
  <w:style w:type="character" w:customStyle="1" w:styleId="dau-Char">
    <w:name w:val="dau - Char"/>
    <w:basedOn w:val="DefaultParagraphFont"/>
    <w:link w:val="dau-"/>
    <w:rsid w:val="007C0587"/>
    <w:rPr>
      <w:rFonts w:eastAsia="Calibri"/>
      <w:sz w:val="26"/>
      <w:szCs w:val="26"/>
    </w:rPr>
  </w:style>
  <w:style w:type="paragraph" w:styleId="Header">
    <w:name w:val="header"/>
    <w:basedOn w:val="Normal"/>
    <w:link w:val="HeaderChar"/>
    <w:uiPriority w:val="99"/>
    <w:rsid w:val="008735CF"/>
    <w:pPr>
      <w:tabs>
        <w:tab w:val="clear" w:pos="720"/>
        <w:tab w:val="center" w:pos="4680"/>
        <w:tab w:val="right" w:pos="9360"/>
      </w:tabs>
    </w:pPr>
  </w:style>
  <w:style w:type="character" w:customStyle="1" w:styleId="HeaderChar">
    <w:name w:val="Header Char"/>
    <w:basedOn w:val="DefaultParagraphFont"/>
    <w:link w:val="Header"/>
    <w:uiPriority w:val="99"/>
    <w:rsid w:val="008735CF"/>
    <w:rPr>
      <w:rFonts w:ascii=".VnTime" w:hAnsi=".VnTime"/>
      <w:sz w:val="28"/>
      <w:szCs w:val="28"/>
    </w:rPr>
  </w:style>
  <w:style w:type="paragraph" w:styleId="Footer">
    <w:name w:val="footer"/>
    <w:basedOn w:val="Normal"/>
    <w:link w:val="FooterChar"/>
    <w:rsid w:val="008735CF"/>
    <w:pPr>
      <w:tabs>
        <w:tab w:val="clear" w:pos="720"/>
        <w:tab w:val="center" w:pos="4680"/>
        <w:tab w:val="right" w:pos="9360"/>
      </w:tabs>
    </w:pPr>
  </w:style>
  <w:style w:type="character" w:customStyle="1" w:styleId="FooterChar">
    <w:name w:val="Footer Char"/>
    <w:basedOn w:val="DefaultParagraphFont"/>
    <w:link w:val="Footer"/>
    <w:rsid w:val="008735CF"/>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E5"/>
    <w:pPr>
      <w:tabs>
        <w:tab w:val="left" w:pos="720"/>
      </w:tabs>
    </w:pPr>
    <w:rPr>
      <w:rFonts w:ascii=".VnTime" w:hAnsi=".VnTime"/>
      <w:sz w:val="28"/>
      <w:szCs w:val="28"/>
    </w:rPr>
  </w:style>
  <w:style w:type="paragraph" w:styleId="Heading1">
    <w:name w:val="heading 1"/>
    <w:aliases w:val="DB"/>
    <w:basedOn w:val="Normal"/>
    <w:next w:val="Normal"/>
    <w:link w:val="Heading1Char"/>
    <w:qFormat/>
    <w:rsid w:val="00A84FE5"/>
    <w:pPr>
      <w:keepNext/>
      <w:numPr>
        <w:numId w:val="1"/>
      </w:numPr>
      <w:tabs>
        <w:tab w:val="clear" w:pos="720"/>
      </w:tabs>
      <w:spacing w:before="240" w:after="60"/>
      <w:outlineLvl w:val="0"/>
    </w:pPr>
    <w:rPr>
      <w:rFonts w:ascii="Arial" w:eastAsia="Calibri" w:hAnsi="Arial"/>
      <w:kern w:val="32"/>
      <w:szCs w:val="32"/>
    </w:rPr>
  </w:style>
  <w:style w:type="paragraph" w:styleId="Heading2">
    <w:name w:val="heading 2"/>
    <w:basedOn w:val="Normal"/>
    <w:next w:val="Normal"/>
    <w:link w:val="Heading2Char"/>
    <w:semiHidden/>
    <w:unhideWhenUsed/>
    <w:qFormat/>
    <w:rsid w:val="00A84FE5"/>
    <w:pPr>
      <w:keepNext/>
      <w:numPr>
        <w:ilvl w:val="1"/>
        <w:numId w:val="1"/>
      </w:numPr>
      <w:tabs>
        <w:tab w:val="clear" w:pos="720"/>
      </w:tabs>
      <w:spacing w:before="240" w:after="60"/>
      <w:outlineLvl w:val="1"/>
    </w:pPr>
    <w:rPr>
      <w:rFonts w:ascii="Calibri" w:eastAsia="MS Mincho" w:hAnsi="Calibri"/>
      <w:b/>
      <w:bCs/>
      <w:iCs/>
      <w:lang w:val="vi-VN" w:eastAsia="ja-JP"/>
    </w:rPr>
  </w:style>
  <w:style w:type="paragraph" w:styleId="Heading3">
    <w:name w:val="heading 3"/>
    <w:basedOn w:val="Normal"/>
    <w:next w:val="Normal"/>
    <w:link w:val="Heading3Char"/>
    <w:semiHidden/>
    <w:unhideWhenUsed/>
    <w:qFormat/>
    <w:rsid w:val="00A84FE5"/>
    <w:pPr>
      <w:keepNext/>
      <w:numPr>
        <w:ilvl w:val="2"/>
        <w:numId w:val="1"/>
      </w:numPr>
      <w:spacing w:before="240" w:after="60"/>
      <w:outlineLvl w:val="2"/>
    </w:pPr>
    <w:rPr>
      <w:rFonts w:ascii="Arial" w:eastAsia="Calibri" w:hAnsi="Arial"/>
      <w:bCs/>
      <w:szCs w:val="26"/>
    </w:rPr>
  </w:style>
  <w:style w:type="paragraph" w:styleId="Heading4">
    <w:name w:val="heading 4"/>
    <w:basedOn w:val="Normal"/>
    <w:next w:val="Normal"/>
    <w:link w:val="Heading4Char"/>
    <w:semiHidden/>
    <w:unhideWhenUsed/>
    <w:qFormat/>
    <w:rsid w:val="00A84FE5"/>
    <w:pPr>
      <w:keepNext/>
      <w:numPr>
        <w:ilvl w:val="3"/>
        <w:numId w:val="1"/>
      </w:numPr>
      <w:tabs>
        <w:tab w:val="clear" w:pos="720"/>
      </w:tabs>
      <w:spacing w:before="120" w:after="120"/>
      <w:outlineLvl w:val="3"/>
    </w:pPr>
    <w:rPr>
      <w:rFonts w:ascii="Arial" w:eastAsia="Calibri" w:hAnsi="Arial"/>
      <w:bCs/>
      <w:i/>
    </w:rPr>
  </w:style>
  <w:style w:type="paragraph" w:styleId="Heading5">
    <w:name w:val="heading 5"/>
    <w:basedOn w:val="Normal"/>
    <w:next w:val="Normal"/>
    <w:link w:val="Heading5Char"/>
    <w:semiHidden/>
    <w:unhideWhenUsed/>
    <w:qFormat/>
    <w:rsid w:val="00A84FE5"/>
    <w:pPr>
      <w:numPr>
        <w:ilvl w:val="4"/>
        <w:numId w:val="1"/>
      </w:numPr>
      <w:tabs>
        <w:tab w:val="clear" w:pos="720"/>
      </w:tabs>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semiHidden/>
    <w:unhideWhenUsed/>
    <w:qFormat/>
    <w:rsid w:val="00A84FE5"/>
    <w:pPr>
      <w:numPr>
        <w:ilvl w:val="5"/>
        <w:numId w:val="1"/>
      </w:numPr>
      <w:tabs>
        <w:tab w:val="clear" w:pos="720"/>
      </w:tabs>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semiHidden/>
    <w:unhideWhenUsed/>
    <w:qFormat/>
    <w:rsid w:val="00A84FE5"/>
    <w:pPr>
      <w:numPr>
        <w:ilvl w:val="6"/>
        <w:numId w:val="1"/>
      </w:numPr>
      <w:tabs>
        <w:tab w:val="clear" w:pos="720"/>
      </w:tabs>
      <w:spacing w:before="240" w:after="60"/>
      <w:outlineLvl w:val="6"/>
    </w:pPr>
    <w:rPr>
      <w:rFonts w:ascii="Calibri" w:eastAsia="Calibri" w:hAnsi="Calibri"/>
      <w:sz w:val="24"/>
      <w:szCs w:val="24"/>
    </w:rPr>
  </w:style>
  <w:style w:type="paragraph" w:styleId="Heading8">
    <w:name w:val="heading 8"/>
    <w:basedOn w:val="Normal"/>
    <w:next w:val="Normal"/>
    <w:link w:val="Heading8Char"/>
    <w:uiPriority w:val="99"/>
    <w:semiHidden/>
    <w:unhideWhenUsed/>
    <w:qFormat/>
    <w:rsid w:val="00A84FE5"/>
    <w:pPr>
      <w:numPr>
        <w:ilvl w:val="7"/>
        <w:numId w:val="1"/>
      </w:numPr>
      <w:tabs>
        <w:tab w:val="clear" w:pos="720"/>
      </w:tabs>
      <w:spacing w:before="240" w:after="60"/>
      <w:outlineLvl w:val="7"/>
    </w:pPr>
    <w:rPr>
      <w:rFonts w:ascii="Calibri" w:eastAsia="Calibri" w:hAnsi="Calibri"/>
      <w:i/>
      <w:iCs/>
      <w:sz w:val="24"/>
      <w:szCs w:val="24"/>
    </w:rPr>
  </w:style>
  <w:style w:type="paragraph" w:styleId="Heading9">
    <w:name w:val="heading 9"/>
    <w:aliases w:val="Textbang"/>
    <w:basedOn w:val="Normal"/>
    <w:next w:val="Normal"/>
    <w:link w:val="Heading9Char"/>
    <w:uiPriority w:val="99"/>
    <w:semiHidden/>
    <w:unhideWhenUsed/>
    <w:qFormat/>
    <w:rsid w:val="00A84FE5"/>
    <w:pPr>
      <w:numPr>
        <w:ilvl w:val="8"/>
        <w:numId w:val="1"/>
      </w:numPr>
      <w:tabs>
        <w:tab w:val="clear" w:pos="720"/>
      </w:tabs>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A84FE5"/>
    <w:rPr>
      <w:rFonts w:ascii="Arial" w:eastAsia="Calibri" w:hAnsi="Arial"/>
      <w:kern w:val="32"/>
      <w:sz w:val="28"/>
      <w:szCs w:val="32"/>
    </w:rPr>
  </w:style>
  <w:style w:type="character" w:customStyle="1" w:styleId="Heading2Char">
    <w:name w:val="Heading 2 Char"/>
    <w:basedOn w:val="DefaultParagraphFont"/>
    <w:link w:val="Heading2"/>
    <w:semiHidden/>
    <w:rsid w:val="00A84FE5"/>
    <w:rPr>
      <w:rFonts w:ascii="Calibri" w:eastAsia="MS Mincho" w:hAnsi="Calibri"/>
      <w:b/>
      <w:bCs/>
      <w:iCs/>
      <w:sz w:val="28"/>
      <w:szCs w:val="28"/>
      <w:lang w:val="vi-VN" w:eastAsia="ja-JP"/>
    </w:rPr>
  </w:style>
  <w:style w:type="character" w:customStyle="1" w:styleId="Heading3Char">
    <w:name w:val="Heading 3 Char"/>
    <w:basedOn w:val="DefaultParagraphFont"/>
    <w:link w:val="Heading3"/>
    <w:semiHidden/>
    <w:rsid w:val="00A84FE5"/>
    <w:rPr>
      <w:rFonts w:ascii="Arial" w:eastAsia="Calibri" w:hAnsi="Arial"/>
      <w:bCs/>
      <w:sz w:val="28"/>
      <w:szCs w:val="26"/>
    </w:rPr>
  </w:style>
  <w:style w:type="character" w:customStyle="1" w:styleId="Heading4Char">
    <w:name w:val="Heading 4 Char"/>
    <w:basedOn w:val="DefaultParagraphFont"/>
    <w:link w:val="Heading4"/>
    <w:semiHidden/>
    <w:rsid w:val="00A84FE5"/>
    <w:rPr>
      <w:rFonts w:ascii="Arial" w:eastAsia="Calibri" w:hAnsi="Arial"/>
      <w:bCs/>
      <w:i/>
      <w:sz w:val="28"/>
      <w:szCs w:val="28"/>
    </w:rPr>
  </w:style>
  <w:style w:type="character" w:customStyle="1" w:styleId="Heading5Char">
    <w:name w:val="Heading 5 Char"/>
    <w:basedOn w:val="DefaultParagraphFont"/>
    <w:link w:val="Heading5"/>
    <w:semiHidden/>
    <w:rsid w:val="00A84FE5"/>
    <w:rPr>
      <w:rFonts w:ascii="Calibri" w:eastAsia="Calibri" w:hAnsi="Calibri"/>
      <w:b/>
      <w:bCs/>
      <w:i/>
      <w:iCs/>
      <w:sz w:val="26"/>
      <w:szCs w:val="26"/>
    </w:rPr>
  </w:style>
  <w:style w:type="character" w:customStyle="1" w:styleId="Heading6Char">
    <w:name w:val="Heading 6 Char"/>
    <w:basedOn w:val="DefaultParagraphFont"/>
    <w:link w:val="Heading6"/>
    <w:semiHidden/>
    <w:rsid w:val="00A84FE5"/>
    <w:rPr>
      <w:rFonts w:ascii="Calibri" w:eastAsia="Calibri" w:hAnsi="Calibri"/>
      <w:b/>
      <w:bCs/>
      <w:sz w:val="22"/>
      <w:szCs w:val="22"/>
    </w:rPr>
  </w:style>
  <w:style w:type="character" w:customStyle="1" w:styleId="Heading7Char">
    <w:name w:val="Heading 7 Char"/>
    <w:basedOn w:val="DefaultParagraphFont"/>
    <w:link w:val="Heading7"/>
    <w:uiPriority w:val="99"/>
    <w:semiHidden/>
    <w:rsid w:val="00A84FE5"/>
    <w:rPr>
      <w:rFonts w:ascii="Calibri" w:eastAsia="Calibri" w:hAnsi="Calibri"/>
      <w:sz w:val="24"/>
      <w:szCs w:val="24"/>
    </w:rPr>
  </w:style>
  <w:style w:type="character" w:customStyle="1" w:styleId="Heading8Char">
    <w:name w:val="Heading 8 Char"/>
    <w:basedOn w:val="DefaultParagraphFont"/>
    <w:link w:val="Heading8"/>
    <w:uiPriority w:val="99"/>
    <w:semiHidden/>
    <w:rsid w:val="00A84FE5"/>
    <w:rPr>
      <w:rFonts w:ascii="Calibri" w:eastAsia="Calibri" w:hAnsi="Calibri"/>
      <w:i/>
      <w:iCs/>
      <w:sz w:val="24"/>
      <w:szCs w:val="24"/>
    </w:rPr>
  </w:style>
  <w:style w:type="character" w:customStyle="1" w:styleId="Heading9Char">
    <w:name w:val="Heading 9 Char"/>
    <w:aliases w:val="Textbang Char"/>
    <w:basedOn w:val="DefaultParagraphFont"/>
    <w:link w:val="Heading9"/>
    <w:uiPriority w:val="99"/>
    <w:semiHidden/>
    <w:rsid w:val="00A84FE5"/>
    <w:rPr>
      <w:rFonts w:ascii="Arial" w:eastAsia="Calibri" w:hAnsi="Arial"/>
      <w:sz w:val="22"/>
      <w:szCs w:val="22"/>
    </w:rPr>
  </w:style>
  <w:style w:type="character" w:styleId="Hyperlink">
    <w:name w:val="Hyperlink"/>
    <w:unhideWhenUsed/>
    <w:rsid w:val="00A84FE5"/>
    <w:rPr>
      <w:color w:val="0000FF"/>
      <w:u w:val="single"/>
    </w:rPr>
  </w:style>
  <w:style w:type="paragraph" w:styleId="NormalWeb">
    <w:name w:val="Normal (Web)"/>
    <w:basedOn w:val="Normal"/>
    <w:uiPriority w:val="99"/>
    <w:unhideWhenUsed/>
    <w:rsid w:val="00A84FE5"/>
    <w:pPr>
      <w:tabs>
        <w:tab w:val="clear" w:pos="720"/>
      </w:tabs>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A84FE5"/>
    <w:pPr>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A84FE5"/>
    <w:rPr>
      <w:sz w:val="24"/>
      <w:szCs w:val="24"/>
    </w:rPr>
  </w:style>
  <w:style w:type="character" w:customStyle="1" w:styleId="demuc4">
    <w:name w:val="demuc4"/>
    <w:rsid w:val="00A84FE5"/>
  </w:style>
  <w:style w:type="character" w:customStyle="1" w:styleId="apple-converted-space">
    <w:name w:val="apple-converted-space"/>
    <w:basedOn w:val="DefaultParagraphFont"/>
    <w:rsid w:val="00A84FE5"/>
  </w:style>
  <w:style w:type="character" w:customStyle="1" w:styleId="vn6">
    <w:name w:val="vn_6"/>
    <w:basedOn w:val="DefaultParagraphFont"/>
    <w:rsid w:val="00A84FE5"/>
  </w:style>
  <w:style w:type="character" w:styleId="Strong">
    <w:name w:val="Strong"/>
    <w:basedOn w:val="DefaultParagraphFont"/>
    <w:uiPriority w:val="22"/>
    <w:qFormat/>
    <w:rsid w:val="00A84FE5"/>
    <w:rPr>
      <w:b/>
      <w:bCs/>
    </w:rPr>
  </w:style>
  <w:style w:type="paragraph" w:customStyle="1" w:styleId="dau-">
    <w:name w:val="dau -"/>
    <w:basedOn w:val="Normal"/>
    <w:link w:val="dau-Char"/>
    <w:qFormat/>
    <w:rsid w:val="007C0587"/>
    <w:pPr>
      <w:numPr>
        <w:numId w:val="2"/>
      </w:numPr>
      <w:tabs>
        <w:tab w:val="clear" w:pos="720"/>
        <w:tab w:val="left" w:pos="794"/>
      </w:tabs>
      <w:spacing w:before="120" w:after="120"/>
      <w:ind w:left="0" w:firstLine="567"/>
      <w:jc w:val="both"/>
    </w:pPr>
    <w:rPr>
      <w:rFonts w:ascii="Times New Roman" w:eastAsia="Calibri" w:hAnsi="Times New Roman"/>
      <w:sz w:val="26"/>
      <w:szCs w:val="26"/>
    </w:rPr>
  </w:style>
  <w:style w:type="character" w:customStyle="1" w:styleId="dau-Char">
    <w:name w:val="dau - Char"/>
    <w:basedOn w:val="DefaultParagraphFont"/>
    <w:link w:val="dau-"/>
    <w:rsid w:val="007C0587"/>
    <w:rPr>
      <w:rFonts w:eastAsia="Calibri"/>
      <w:sz w:val="26"/>
      <w:szCs w:val="26"/>
    </w:rPr>
  </w:style>
  <w:style w:type="paragraph" w:styleId="Header">
    <w:name w:val="header"/>
    <w:basedOn w:val="Normal"/>
    <w:link w:val="HeaderChar"/>
    <w:uiPriority w:val="99"/>
    <w:rsid w:val="008735CF"/>
    <w:pPr>
      <w:tabs>
        <w:tab w:val="clear" w:pos="720"/>
        <w:tab w:val="center" w:pos="4680"/>
        <w:tab w:val="right" w:pos="9360"/>
      </w:tabs>
    </w:pPr>
  </w:style>
  <w:style w:type="character" w:customStyle="1" w:styleId="HeaderChar">
    <w:name w:val="Header Char"/>
    <w:basedOn w:val="DefaultParagraphFont"/>
    <w:link w:val="Header"/>
    <w:uiPriority w:val="99"/>
    <w:rsid w:val="008735CF"/>
    <w:rPr>
      <w:rFonts w:ascii=".VnTime" w:hAnsi=".VnTime"/>
      <w:sz w:val="28"/>
      <w:szCs w:val="28"/>
    </w:rPr>
  </w:style>
  <w:style w:type="paragraph" w:styleId="Footer">
    <w:name w:val="footer"/>
    <w:basedOn w:val="Normal"/>
    <w:link w:val="FooterChar"/>
    <w:rsid w:val="008735CF"/>
    <w:pPr>
      <w:tabs>
        <w:tab w:val="clear" w:pos="720"/>
        <w:tab w:val="center" w:pos="4680"/>
        <w:tab w:val="right" w:pos="9360"/>
      </w:tabs>
    </w:pPr>
  </w:style>
  <w:style w:type="character" w:customStyle="1" w:styleId="FooterChar">
    <w:name w:val="Footer Char"/>
    <w:basedOn w:val="DefaultParagraphFont"/>
    <w:link w:val="Footer"/>
    <w:rsid w:val="008735CF"/>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divs>
    <w:div w:id="3360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8E012-2E55-4CC3-88B5-AF595D104353}"/>
</file>

<file path=customXml/itemProps2.xml><?xml version="1.0" encoding="utf-8"?>
<ds:datastoreItem xmlns:ds="http://schemas.openxmlformats.org/officeDocument/2006/customXml" ds:itemID="{3381A1B3-7C6F-4BD7-B9CC-8ADE48303071}"/>
</file>

<file path=customXml/itemProps3.xml><?xml version="1.0" encoding="utf-8"?>
<ds:datastoreItem xmlns:ds="http://schemas.openxmlformats.org/officeDocument/2006/customXml" ds:itemID="{0D9E2806-ACF1-40FB-A4EF-182C98D2C141}"/>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Quoc Phu</dc:creator>
  <cp:lastModifiedBy>admin</cp:lastModifiedBy>
  <cp:revision>2</cp:revision>
  <dcterms:created xsi:type="dcterms:W3CDTF">2020-12-09T09:27:00Z</dcterms:created>
  <dcterms:modified xsi:type="dcterms:W3CDTF">2020-12-09T09:27:00Z</dcterms:modified>
</cp:coreProperties>
</file>